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70" w:rsidRPr="00E167A1" w:rsidRDefault="00003902" w:rsidP="00E846CE">
      <w:pPr>
        <w:bidi/>
        <w:ind w:left="-90"/>
        <w:rPr>
          <w:rFonts w:eastAsia="Times New Roman" w:cs="Times New Roman"/>
          <w:b/>
          <w:bCs/>
          <w:color w:val="29B0B0"/>
          <w:sz w:val="54"/>
          <w:szCs w:val="54"/>
        </w:rPr>
      </w:pP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t>دليل</w:t>
      </w:r>
      <w:r>
        <w:rPr>
          <w:rFonts w:ascii="Arial" w:eastAsia="Arial" w:hAnsi="Arial" w:cs="Arial"/>
          <w:color w:val="29B0B0"/>
          <w:sz w:val="54"/>
          <w:szCs w:val="54"/>
          <w:shd w:val="clear" w:color="auto" w:fill="FFFFFF"/>
        </w:rPr>
        <w:t>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</w:rPr>
        <w:br/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t>الحضور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br/>
        <w:t>الموجّه للعائلات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br/>
        <w:t>أثناء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br/>
        <w:t>التعلم عن بُعد</w:t>
      </w:r>
    </w:p>
    <w:p w:rsidR="00265CF3" w:rsidRPr="00A77E70" w:rsidRDefault="00265CF3" w:rsidP="00F409C7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b/>
          <w:bCs/>
          <w:noProof/>
          <w:color w:val="2D2D2D"/>
          <w:sz w:val="28"/>
          <w:szCs w:val="28"/>
          <w:shd w:val="clear" w:color="auto" w:fill="FFFFFF"/>
        </w:rPr>
      </w:pPr>
    </w:p>
    <w:p w:rsidR="00147682" w:rsidRDefault="00003902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noProof/>
          <w:lang w:eastAsia="zh-CN"/>
        </w:rPr>
        <w:drawing>
          <wp:inline distT="0" distB="0" distL="0" distR="0">
            <wp:extent cx="174696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52372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88" w:rsidRPr="00147682" w:rsidRDefault="00003902" w:rsidP="00147682">
      <w:pPr>
        <w:pStyle w:val="paragraph"/>
        <w:bidi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18"/>
          <w:szCs w:val="18"/>
        </w:rPr>
      </w:pP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 xml:space="preserve">إن 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ACE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 xml:space="preserve"> هي عبارة شراكة بين المدارس والعائلات تتيح للطلاب: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</w:t>
      </w:r>
    </w:p>
    <w:p w:rsidR="00A90788" w:rsidRPr="00A90788" w:rsidRDefault="00003902" w:rsidP="34262426">
      <w:pPr>
        <w:pStyle w:val="paragraph"/>
        <w:bidi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الحضور 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– من خلال التواجد للتعلم عن بُعد أو داخل الحرم المدرسي والشعور بالعافية والأمان والانتماء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  </w:t>
      </w:r>
    </w:p>
    <w:p w:rsidR="00A90788" w:rsidRPr="00A90788" w:rsidRDefault="00003902" w:rsidP="4A8EC57B">
      <w:pPr>
        <w:pStyle w:val="paragraph"/>
        <w:bidi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الالتزام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 – من خلال إظهار التفاني في التعلم والشعور بالارتباط بما يتم تدريسه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   </w:t>
      </w:r>
    </w:p>
    <w:p w:rsidR="00AB55B7" w:rsidRDefault="00003902" w:rsidP="4A8EC57B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المشاركة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 – من خلال إظهار التقدم الدراسي والشعور بالثقة والإنجاز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    </w:t>
      </w:r>
    </w:p>
    <w:p w:rsidR="00566863" w:rsidRDefault="00566863" w:rsidP="00A907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</w:p>
    <w:p w:rsidR="00993226" w:rsidRDefault="00003902">
      <w:bookmarkStart w:id="0" w:name="_GoBack"/>
      <w:r>
        <w:rPr>
          <w:noProof/>
          <w:lang w:eastAsia="zh-CN"/>
        </w:rPr>
        <w:drawing>
          <wp:inline distT="0" distB="0" distL="0" distR="0">
            <wp:extent cx="1765300" cy="17653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12481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3902" w:rsidRDefault="00003902"/>
    <w:p w:rsidR="00003902" w:rsidRDefault="00003902"/>
    <w:p w:rsidR="00003902" w:rsidRDefault="00003902"/>
    <w:p w:rsidR="00003902" w:rsidRDefault="00003902"/>
    <w:p w:rsidR="00003902" w:rsidRDefault="00003902"/>
    <w:p w:rsidR="00003902" w:rsidRDefault="00003902"/>
    <w:p w:rsidR="00993226" w:rsidRDefault="00003902" w:rsidP="00A73322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="Segoe UI"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النصيحة الأولى: </w:t>
      </w:r>
      <w:r>
        <w:rPr>
          <w:rStyle w:val="normaltextrun"/>
          <w:rFonts w:ascii="Arial" w:eastAsia="Arial" w:hAnsi="Arial" w:cs="Arial"/>
          <w:b/>
          <w:bCs/>
          <w:color w:val="29B0B0"/>
          <w:u w:val="single"/>
          <w:rtl/>
        </w:rPr>
        <w:t>حافظ على صحتك:</w:t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 احمِ طفلك</w:t>
      </w:r>
    </w:p>
    <w:p w:rsidR="00C64BCC" w:rsidRPr="002F761F" w:rsidRDefault="00C64BCC" w:rsidP="00A7332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</w:rPr>
      </w:pPr>
    </w:p>
    <w:p w:rsidR="002C52EB" w:rsidRPr="0058627C" w:rsidRDefault="00003902" w:rsidP="002C52EB">
      <w:pPr>
        <w:pStyle w:val="ListParagraph"/>
        <w:numPr>
          <w:ilvl w:val="0"/>
          <w:numId w:val="5"/>
        </w:numPr>
        <w:bidi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حافظ على صحة طفلك من خلال جدولة لقاحات الإنفلونزا والتطعيمات الأخرى المطلوبة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C52EB" w:rsidRPr="0058627C" w:rsidRDefault="00003902" w:rsidP="4A8EC57B">
      <w:pPr>
        <w:pStyle w:val="ListParagraph"/>
        <w:numPr>
          <w:ilvl w:val="0"/>
          <w:numId w:val="5"/>
        </w:numPr>
        <w:bidi/>
        <w:rPr>
          <w:rFonts w:eastAsia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 xml:space="preserve">قم بإجراء فحوصات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COVID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 xml:space="preserve"> لطفلك إذا ظهرت عليه الأعراض واتبع إجراءات الحجر الصحي، إذا لزم الأمر</w:t>
      </w:r>
    </w:p>
    <w:p w:rsidR="00DC4ED7" w:rsidRPr="0058627C" w:rsidRDefault="00003902" w:rsidP="0058627C">
      <w:pPr>
        <w:pStyle w:val="ListParagraph"/>
        <w:numPr>
          <w:ilvl w:val="0"/>
          <w:numId w:val="5"/>
        </w:numPr>
        <w:bidi/>
        <w:ind w:right="-90"/>
        <w:rPr>
          <w:rFonts w:eastAsia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 xml:space="preserve">تأكد من أن امتناع طفلك عن الذهاب إلى المدرسة والتزامه بالراحة لمدة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24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 xml:space="preserve"> ساعة (ما لم يكن في الحجر الصحي) وعودته إلى التعلم عن بُعد عند توقف الأعراض التالية: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93226" w:rsidRPr="0058627C" w:rsidRDefault="00993226" w:rsidP="00A733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</w:p>
    <w:p w:rsidR="00993226" w:rsidRPr="0058627C" w:rsidRDefault="00003902" w:rsidP="00976FF1">
      <w:pPr>
        <w:pStyle w:val="paragraph"/>
        <w:numPr>
          <w:ilvl w:val="0"/>
          <w:numId w:val="10"/>
        </w:numPr>
        <w:bidi/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2D2D2D"/>
          <w:sz w:val="22"/>
          <w:szCs w:val="22"/>
          <w:rtl/>
        </w:rPr>
        <w:t xml:space="preserve">حمى تتجاوز 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</w:rPr>
        <w:t>100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  <w:rtl/>
        </w:rPr>
        <w:t xml:space="preserve"> درجة فهرنهايت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</w:rPr>
        <w:t> </w:t>
      </w:r>
    </w:p>
    <w:p w:rsidR="00993226" w:rsidRPr="0058627C" w:rsidRDefault="00003902" w:rsidP="34262426">
      <w:pPr>
        <w:pStyle w:val="paragraph"/>
        <w:numPr>
          <w:ilvl w:val="0"/>
          <w:numId w:val="10"/>
        </w:numPr>
        <w:bidi/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2D2D2D"/>
          <w:sz w:val="22"/>
          <w:szCs w:val="22"/>
          <w:rtl/>
        </w:rPr>
        <w:t>قيء لأكثر من مرة أو الإصابة بالإسهال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</w:rPr>
        <w:t> </w:t>
      </w:r>
    </w:p>
    <w:p w:rsidR="00976FF1" w:rsidRPr="0058627C" w:rsidRDefault="00003902" w:rsidP="00976FF1">
      <w:pPr>
        <w:pStyle w:val="paragraph"/>
        <w:numPr>
          <w:ilvl w:val="0"/>
          <w:numId w:val="10"/>
        </w:numPr>
        <w:bidi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2D2D2D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2D2D2D"/>
          <w:sz w:val="22"/>
          <w:szCs w:val="22"/>
          <w:rtl/>
        </w:rPr>
        <w:t>ظهور أعراض شبيهة بأعراض الإنفلونزا، مثل الحمى أو السعال أو التهاب الحلق أو القشعريرة أو الأوجاع والآلام.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</w:rPr>
        <w:t> </w:t>
      </w:r>
    </w:p>
    <w:p w:rsidR="00976FF1" w:rsidRPr="0058627C" w:rsidRDefault="00976FF1" w:rsidP="00976F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</w:p>
    <w:p w:rsidR="00DC4ED7" w:rsidRPr="0058627C" w:rsidRDefault="00003902" w:rsidP="00976FF1">
      <w:pPr>
        <w:pStyle w:val="ListParagraph"/>
        <w:numPr>
          <w:ilvl w:val="0"/>
          <w:numId w:val="1"/>
        </w:numPr>
        <w:bidi/>
        <w:ind w:left="720"/>
        <w:rPr>
          <w:rFonts w:eastAsia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ناقش مع طفلك متى يشعر أنه بحالة جيدة بما يكفي للمشاركة في الأنشطة المدرسية</w:t>
      </w:r>
    </w:p>
    <w:p w:rsidR="00993226" w:rsidRPr="0058627C" w:rsidRDefault="00993226" w:rsidP="00A733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</w:p>
    <w:p w:rsidR="00993226" w:rsidRPr="00BE4A85" w:rsidRDefault="00003902" w:rsidP="4A8EC57B">
      <w:pPr>
        <w:bidi/>
        <w:spacing w:line="276" w:lineRule="auto"/>
        <w:textAlignment w:val="baseline"/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النصيحة الثانية: </w:t>
      </w:r>
      <w:r>
        <w:rPr>
          <w:rStyle w:val="normaltextrun"/>
          <w:rFonts w:ascii="Arial" w:eastAsia="Arial" w:hAnsi="Arial" w:cs="Arial"/>
          <w:b/>
          <w:bCs/>
          <w:color w:val="29B0B0"/>
          <w:u w:val="single"/>
          <w:rtl/>
        </w:rPr>
        <w:t>كن منتبهاً:</w:t>
      </w:r>
      <w:r>
        <w:rPr>
          <w:rStyle w:val="normaltextrun"/>
          <w:rFonts w:ascii="Arial" w:eastAsia="Arial" w:hAnsi="Arial" w:cs="Arial"/>
          <w:b/>
          <w:bCs/>
          <w:color w:val="29B0B0"/>
        </w:rPr>
        <w:t xml:space="preserve">  </w:t>
      </w:r>
    </w:p>
    <w:p w:rsidR="00993226" w:rsidRDefault="00003902" w:rsidP="4A8EC57B">
      <w:pPr>
        <w:bidi/>
        <w:spacing w:line="276" w:lineRule="auto"/>
        <w:textAlignment w:val="baseline"/>
        <w:rPr>
          <w:rStyle w:val="normaltextrun"/>
          <w:rFonts w:cs="Segoe UI"/>
          <w:b/>
          <w:bCs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استشر المعلم وممرض المدرسة</w:t>
      </w:r>
    </w:p>
    <w:p w:rsidR="00C6224C" w:rsidRPr="002F761F" w:rsidRDefault="00C6224C" w:rsidP="00C622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</w:rPr>
      </w:pPr>
    </w:p>
    <w:p w:rsidR="00C6224C" w:rsidRPr="00C6224C" w:rsidRDefault="00C6224C" w:rsidP="4A8EC57B">
      <w:pPr>
        <w:spacing w:line="276" w:lineRule="auto"/>
        <w:textAlignment w:val="baseline"/>
        <w:rPr>
          <w:sz w:val="2"/>
          <w:szCs w:val="2"/>
        </w:rPr>
      </w:pPr>
    </w:p>
    <w:p w:rsidR="00993226" w:rsidRPr="00BE4A85" w:rsidRDefault="00003902" w:rsidP="2BA753A1">
      <w:pPr>
        <w:pStyle w:val="ListParagraph"/>
        <w:numPr>
          <w:ilvl w:val="0"/>
          <w:numId w:val="3"/>
        </w:numPr>
        <w:bidi/>
        <w:spacing w:line="259" w:lineRule="auto"/>
        <w:textAlignment w:val="baseline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أخبر المعلم بأي حالات طبية تؤثر في تعلم طفلك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93226" w:rsidRPr="00BE4A85" w:rsidRDefault="00003902" w:rsidP="4A8EC57B">
      <w:pPr>
        <w:pStyle w:val="ListParagraph"/>
        <w:numPr>
          <w:ilvl w:val="0"/>
          <w:numId w:val="3"/>
        </w:numPr>
        <w:bidi/>
        <w:spacing w:line="259" w:lineRule="auto"/>
        <w:textAlignment w:val="baseline"/>
        <w:rPr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استشر ممرض المدرسة قبل انفصال الطفل عن الفصل</w:t>
      </w:r>
    </w:p>
    <w:p w:rsidR="4A8EC57B" w:rsidRDefault="4A8EC57B" w:rsidP="4A8EC57B">
      <w:pPr>
        <w:spacing w:line="259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993226" w:rsidRPr="00BE4A85" w:rsidRDefault="00003902" w:rsidP="1316988B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النصيحة الثالثة: </w:t>
      </w:r>
      <w:r>
        <w:rPr>
          <w:rStyle w:val="normaltextrun"/>
          <w:rFonts w:ascii="Arial" w:eastAsia="Arial" w:hAnsi="Arial" w:cs="Arial"/>
          <w:b/>
          <w:bCs/>
          <w:color w:val="29B0B0"/>
          <w:u w:val="single"/>
          <w:rtl/>
        </w:rPr>
        <w:t>ابقَ على اطلاع</w:t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: الحضور مهم</w:t>
      </w:r>
      <w:r>
        <w:rPr>
          <w:rStyle w:val="normaltextrun"/>
          <w:rFonts w:ascii="Arial" w:eastAsia="Arial" w:hAnsi="Arial" w:cs="Arial"/>
          <w:color w:val="29B0B0"/>
        </w:rPr>
        <w:t> </w:t>
      </w:r>
    </w:p>
    <w:p w:rsidR="002C52EB" w:rsidRPr="0058627C" w:rsidRDefault="00003902" w:rsidP="34262426">
      <w:pPr>
        <w:pStyle w:val="ListParagraph"/>
        <w:numPr>
          <w:ilvl w:val="0"/>
          <w:numId w:val="2"/>
        </w:numPr>
        <w:bidi/>
        <w:rPr>
          <w:rFonts w:eastAsiaTheme="minorEastAsia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قم بجدولة المواعيد والإجازات بعيدًا عن أوقات المدرسة وساعات الدراسة</w:t>
      </w:r>
    </w:p>
    <w:p w:rsidR="00DC4ED7" w:rsidRPr="0058627C" w:rsidRDefault="00003902" w:rsidP="34262426">
      <w:pPr>
        <w:pStyle w:val="ListParagraph"/>
        <w:numPr>
          <w:ilvl w:val="0"/>
          <w:numId w:val="2"/>
        </w:numPr>
        <w:bidi/>
        <w:rPr>
          <w:rFonts w:eastAsiaTheme="minorEastAsia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احرص على معرفة مواعيد تسليم الواجبات اليومية لطفلك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DC4ED7" w:rsidRPr="0058627C" w:rsidRDefault="00003902" w:rsidP="4A8EC57B">
      <w:pPr>
        <w:pStyle w:val="ListParagraph"/>
        <w:numPr>
          <w:ilvl w:val="0"/>
          <w:numId w:val="2"/>
        </w:numPr>
        <w:bidi/>
        <w:rPr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اتصل بالمعلم إذا فوّت طفلك مهمة، أو كان عليه أن يقوم بعمل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C52EB" w:rsidRPr="0058627C" w:rsidRDefault="002C52EB" w:rsidP="002C52EB">
      <w:pPr>
        <w:textAlignment w:val="baseline"/>
        <w:rPr>
          <w:rFonts w:cs="Segoe UI"/>
          <w:color w:val="2D2D2D"/>
          <w:sz w:val="22"/>
          <w:szCs w:val="22"/>
        </w:rPr>
      </w:pPr>
    </w:p>
    <w:p w:rsidR="00C64BCC" w:rsidRDefault="00003902" w:rsidP="4A8EC57B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النصيحة الرابعة: </w:t>
      </w:r>
      <w:r>
        <w:rPr>
          <w:rStyle w:val="normaltextrun"/>
          <w:rFonts w:ascii="Arial" w:eastAsia="Arial" w:hAnsi="Arial" w:cs="Arial"/>
          <w:b/>
          <w:bCs/>
          <w:color w:val="29B0B0"/>
          <w:u w:val="single"/>
          <w:rtl/>
        </w:rPr>
        <w:t>ابقَ على اتصال:</w:t>
      </w:r>
      <w:r>
        <w:rPr>
          <w:rStyle w:val="normaltextrun"/>
          <w:rFonts w:ascii="Arial" w:eastAsia="Arial" w:hAnsi="Arial" w:cs="Arial"/>
          <w:b/>
          <w:bCs/>
          <w:color w:val="29B0B0"/>
        </w:rPr>
        <w:t> </w:t>
      </w:r>
      <w:r>
        <w:rPr>
          <w:rStyle w:val="normaltextrun"/>
          <w:rFonts w:ascii="Arial" w:eastAsia="Arial" w:hAnsi="Arial" w:cs="Arial"/>
        </w:rPr>
        <w:br/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شارك مخاوفك المتعلقة بالسلامة والعافية. </w:t>
      </w:r>
    </w:p>
    <w:p w:rsidR="00C6224C" w:rsidRPr="002F761F" w:rsidRDefault="00C6224C" w:rsidP="00C622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</w:rPr>
      </w:pPr>
    </w:p>
    <w:p w:rsidR="00C6224C" w:rsidRPr="00C6224C" w:rsidRDefault="00C6224C" w:rsidP="4A8EC57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="Segoe UI"/>
          <w:color w:val="29B0B0"/>
          <w:sz w:val="2"/>
          <w:szCs w:val="2"/>
        </w:rPr>
      </w:pPr>
    </w:p>
    <w:p w:rsidR="002C52EB" w:rsidRPr="0058627C" w:rsidRDefault="00003902" w:rsidP="002C52EB">
      <w:pPr>
        <w:pStyle w:val="ListParagraph"/>
        <w:numPr>
          <w:ilvl w:val="0"/>
          <w:numId w:val="4"/>
        </w:numPr>
        <w:bidi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شارك مخاوفك بشأن قدرة طفلك على التعلم 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br/>
        <w:t>أثناء مشاركتك في التعلم عن بُعد مع المعلم أو المستشار أو مدير المدرسة أو مساعده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DC4ED7" w:rsidRPr="0058627C" w:rsidRDefault="00003902" w:rsidP="007E7840">
      <w:pPr>
        <w:pStyle w:val="ListParagraph"/>
        <w:numPr>
          <w:ilvl w:val="0"/>
          <w:numId w:val="4"/>
        </w:numPr>
        <w:bidi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تواصل مع المستشار أو مساعد المدير على الفور لطلب المساعدة إذا تعرض طفلك للتنمر عبر الإنترنت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br/>
      </w:r>
    </w:p>
    <w:p w:rsidR="00993226" w:rsidRPr="0058627C" w:rsidRDefault="00003902" w:rsidP="001C0D30">
      <w:pPr>
        <w:bidi/>
        <w:rPr>
          <w:rFonts w:cs="Segoe UI"/>
          <w:color w:val="2D2D2D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إذا التزمت المدارس والعائلات بالحفاظ على الصحة والانتباه والبقاء على اطلاع واتصال في هذا العالم البعيد، سيمكننا مواجهة أي تحديات مع حماية أطفالك ووقت تعليمهم المهم.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 </w:t>
      </w:r>
    </w:p>
    <w:sectPr w:rsidR="00993226" w:rsidRPr="0058627C" w:rsidSect="0058627C">
      <w:footerReference w:type="default" r:id="rId13"/>
      <w:pgSz w:w="12240" w:h="15840"/>
      <w:pgMar w:top="1089" w:right="980" w:bottom="1098" w:left="1440" w:header="720" w:footer="720" w:gutter="0"/>
      <w:cols w:num="2" w:sep="1" w:space="720" w:equalWidth="0">
        <w:col w:w="3330" w:space="720"/>
        <w:col w:w="57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BD" w:rsidRDefault="00761CBD">
      <w:r>
        <w:separator/>
      </w:r>
    </w:p>
  </w:endnote>
  <w:endnote w:type="continuationSeparator" w:id="0">
    <w:p w:rsidR="00761CBD" w:rsidRDefault="0076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70" w:rsidRPr="00147682" w:rsidRDefault="00003902" w:rsidP="00003902">
    <w:pPr>
      <w:pStyle w:val="Footer"/>
      <w:bidi/>
      <w:jc w:val="right"/>
      <w:rPr>
        <w:color w:val="767171" w:themeColor="background2" w:themeShade="80"/>
        <w:sz w:val="20"/>
        <w:szCs w:val="20"/>
      </w:rPr>
    </w:pPr>
    <w:r>
      <w:rPr>
        <w:noProof/>
        <w:lang w:eastAsia="zh-CN"/>
      </w:rPr>
      <w:drawing>
        <wp:anchor distT="0" distB="0" distL="274320" distR="274320" simplePos="0" relativeHeight="251658240" behindDoc="0" locked="0" layoutInCell="1" allowOverlap="1">
          <wp:simplePos x="0" y="0"/>
          <wp:positionH relativeFrom="column">
            <wp:posOffset>4051300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75479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color w:val="767171"/>
        <w:sz w:val="20"/>
        <w:szCs w:val="20"/>
      </w:rPr>
      <w:t>#</w:t>
    </w:r>
    <w:proofErr w:type="spellStart"/>
    <w:r w:rsidR="00027449">
      <w:rPr>
        <w:rFonts w:ascii="Arial" w:eastAsia="Arial" w:hAnsi="Arial" w:cs="Arial"/>
        <w:color w:val="767171"/>
        <w:sz w:val="20"/>
        <w:szCs w:val="20"/>
      </w:rPr>
      <w:t>A</w:t>
    </w:r>
    <w:r>
      <w:rPr>
        <w:rFonts w:ascii="Arial" w:eastAsia="Arial" w:hAnsi="Arial" w:cs="Arial"/>
        <w:color w:val="767171"/>
        <w:sz w:val="20"/>
        <w:szCs w:val="20"/>
      </w:rPr>
      <w:t>ttendance</w:t>
    </w:r>
    <w:r w:rsidR="00027449">
      <w:rPr>
        <w:rFonts w:ascii="Arial" w:eastAsia="Arial" w:hAnsi="Arial" w:cs="Arial"/>
        <w:color w:val="767171"/>
        <w:sz w:val="20"/>
        <w:szCs w:val="20"/>
      </w:rPr>
      <w:t>M</w:t>
    </w:r>
    <w:r>
      <w:rPr>
        <w:rFonts w:ascii="Arial" w:eastAsia="Arial" w:hAnsi="Arial" w:cs="Arial"/>
        <w:color w:val="767171"/>
        <w:sz w:val="20"/>
        <w:szCs w:val="20"/>
      </w:rPr>
      <w:t>atters</w:t>
    </w:r>
    <w:proofErr w:type="spellEnd"/>
    <w:r>
      <w:rPr>
        <w:rFonts w:ascii="Arial" w:eastAsia="Arial" w:hAnsi="Arial" w:cs="Arial"/>
        <w:color w:val="767171"/>
        <w:sz w:val="20"/>
        <w:szCs w:val="20"/>
      </w:rPr>
      <w:t> #</w:t>
    </w:r>
    <w:proofErr w:type="spellStart"/>
    <w:r w:rsidR="00027449">
      <w:rPr>
        <w:rFonts w:ascii="Arial" w:eastAsia="Arial" w:hAnsi="Arial" w:cs="Arial"/>
        <w:color w:val="767171"/>
        <w:sz w:val="20"/>
        <w:szCs w:val="20"/>
      </w:rPr>
      <w:t>ACE</w:t>
    </w:r>
    <w:r>
      <w:rPr>
        <w:rFonts w:ascii="Arial" w:eastAsia="Arial" w:hAnsi="Arial" w:cs="Arial"/>
        <w:color w:val="767171"/>
        <w:sz w:val="20"/>
        <w:szCs w:val="20"/>
      </w:rPr>
      <w:t>it</w:t>
    </w:r>
    <w:proofErr w:type="spellEnd"/>
    <w:r>
      <w:rPr>
        <w:rFonts w:ascii="Arial" w:eastAsia="Arial" w:hAnsi="Arial" w:cs="Arial"/>
        <w:color w:val="767171"/>
        <w:sz w:val="20"/>
        <w:szCs w:val="20"/>
      </w:rPr>
      <w:t> </w:t>
    </w:r>
  </w:p>
  <w:p w:rsidR="00332F21" w:rsidRDefault="00332F21" w:rsidP="0099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BD" w:rsidRDefault="00761CBD">
      <w:r>
        <w:separator/>
      </w:r>
    </w:p>
  </w:footnote>
  <w:footnote w:type="continuationSeparator" w:id="0">
    <w:p w:rsidR="00761CBD" w:rsidRDefault="0076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961"/>
    <w:multiLevelType w:val="hybridMultilevel"/>
    <w:tmpl w:val="39D86CDA"/>
    <w:lvl w:ilvl="0" w:tplc="623E797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22F0D3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804B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8A9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1C1C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CAEE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B4DC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583B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6CE5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427F3"/>
    <w:multiLevelType w:val="hybridMultilevel"/>
    <w:tmpl w:val="A802CF32"/>
    <w:lvl w:ilvl="0" w:tplc="295AED2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46467B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5844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64B1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B24C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078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52C0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5C64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CCAC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12CFC"/>
    <w:multiLevelType w:val="hybridMultilevel"/>
    <w:tmpl w:val="10F28EF4"/>
    <w:lvl w:ilvl="0" w:tplc="B1603A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3B34C7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EA92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A85E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5E5B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227F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58D0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D673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C2D0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163CB"/>
    <w:multiLevelType w:val="hybridMultilevel"/>
    <w:tmpl w:val="5ADC30E2"/>
    <w:lvl w:ilvl="0" w:tplc="923A5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60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8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2D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6B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AF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C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43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06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2657"/>
    <w:multiLevelType w:val="hybridMultilevel"/>
    <w:tmpl w:val="8752E17C"/>
    <w:lvl w:ilvl="0" w:tplc="2606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0D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84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2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69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C3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0F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CD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2E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5BA1"/>
    <w:multiLevelType w:val="hybridMultilevel"/>
    <w:tmpl w:val="E4B6CEB8"/>
    <w:lvl w:ilvl="0" w:tplc="887E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A8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4A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C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C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81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4D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06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4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24A0"/>
    <w:multiLevelType w:val="hybridMultilevel"/>
    <w:tmpl w:val="A8C2880E"/>
    <w:lvl w:ilvl="0" w:tplc="C51C811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E91435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C26B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285D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22CE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AA81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E54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D2AB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C4212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02123D"/>
    <w:multiLevelType w:val="hybridMultilevel"/>
    <w:tmpl w:val="ACDE5D90"/>
    <w:lvl w:ilvl="0" w:tplc="DDB4E39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B32C1B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588B1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84D8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8CBE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28FA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EC89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6CD5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0414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304598"/>
    <w:multiLevelType w:val="hybridMultilevel"/>
    <w:tmpl w:val="387C6FD2"/>
    <w:lvl w:ilvl="0" w:tplc="8A3CC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27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06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E2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45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2B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2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87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65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3862"/>
    <w:multiLevelType w:val="hybridMultilevel"/>
    <w:tmpl w:val="589EF816"/>
    <w:lvl w:ilvl="0" w:tplc="5C50D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983D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C095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C86E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7AA0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76A81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41B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C624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0FC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70"/>
    <w:rsid w:val="00003902"/>
    <w:rsid w:val="00027449"/>
    <w:rsid w:val="00054198"/>
    <w:rsid w:val="000736FF"/>
    <w:rsid w:val="00147682"/>
    <w:rsid w:val="001637BD"/>
    <w:rsid w:val="001C0D30"/>
    <w:rsid w:val="002566D4"/>
    <w:rsid w:val="00265CF3"/>
    <w:rsid w:val="002C52EB"/>
    <w:rsid w:val="002F761F"/>
    <w:rsid w:val="00321899"/>
    <w:rsid w:val="00327786"/>
    <w:rsid w:val="00332F21"/>
    <w:rsid w:val="00346726"/>
    <w:rsid w:val="00357AF9"/>
    <w:rsid w:val="00364EF1"/>
    <w:rsid w:val="00446C24"/>
    <w:rsid w:val="004648C0"/>
    <w:rsid w:val="00475851"/>
    <w:rsid w:val="00511E61"/>
    <w:rsid w:val="00566863"/>
    <w:rsid w:val="0058627C"/>
    <w:rsid w:val="006975E7"/>
    <w:rsid w:val="00761CBD"/>
    <w:rsid w:val="007953C4"/>
    <w:rsid w:val="007E7840"/>
    <w:rsid w:val="00834E6B"/>
    <w:rsid w:val="00842775"/>
    <w:rsid w:val="00976FF1"/>
    <w:rsid w:val="00993226"/>
    <w:rsid w:val="009D413B"/>
    <w:rsid w:val="00A73322"/>
    <w:rsid w:val="00A77E70"/>
    <w:rsid w:val="00A90788"/>
    <w:rsid w:val="00A9494A"/>
    <w:rsid w:val="00AB55B7"/>
    <w:rsid w:val="00BE4A85"/>
    <w:rsid w:val="00BE6870"/>
    <w:rsid w:val="00C462E4"/>
    <w:rsid w:val="00C6224C"/>
    <w:rsid w:val="00C64BCC"/>
    <w:rsid w:val="00CB68FE"/>
    <w:rsid w:val="00D74914"/>
    <w:rsid w:val="00D74C44"/>
    <w:rsid w:val="00D929C8"/>
    <w:rsid w:val="00DC2CD9"/>
    <w:rsid w:val="00DC4ED7"/>
    <w:rsid w:val="00DD1593"/>
    <w:rsid w:val="00E167A1"/>
    <w:rsid w:val="00E31340"/>
    <w:rsid w:val="00E846CE"/>
    <w:rsid w:val="00EB05B5"/>
    <w:rsid w:val="00F409C7"/>
    <w:rsid w:val="00FC21A1"/>
    <w:rsid w:val="0139BE60"/>
    <w:rsid w:val="02DEF2BE"/>
    <w:rsid w:val="035CB57E"/>
    <w:rsid w:val="03F2AFA5"/>
    <w:rsid w:val="05E0A7B6"/>
    <w:rsid w:val="08892B1B"/>
    <w:rsid w:val="096BC6C5"/>
    <w:rsid w:val="127FF13E"/>
    <w:rsid w:val="13076F46"/>
    <w:rsid w:val="1316988B"/>
    <w:rsid w:val="145C2494"/>
    <w:rsid w:val="158084C9"/>
    <w:rsid w:val="17A6B9E7"/>
    <w:rsid w:val="17F84EFD"/>
    <w:rsid w:val="1828941C"/>
    <w:rsid w:val="19BDCC3F"/>
    <w:rsid w:val="1B9CBADD"/>
    <w:rsid w:val="1CEB8533"/>
    <w:rsid w:val="247D8921"/>
    <w:rsid w:val="2743DBDA"/>
    <w:rsid w:val="27BDFD03"/>
    <w:rsid w:val="2B7E462E"/>
    <w:rsid w:val="2BA753A1"/>
    <w:rsid w:val="2BBC2478"/>
    <w:rsid w:val="2CE4C6E0"/>
    <w:rsid w:val="2DFD8FBA"/>
    <w:rsid w:val="2E07BCFC"/>
    <w:rsid w:val="2E273865"/>
    <w:rsid w:val="2FCC8ED2"/>
    <w:rsid w:val="33B1B0C7"/>
    <w:rsid w:val="34262426"/>
    <w:rsid w:val="3667A510"/>
    <w:rsid w:val="3B2E9F17"/>
    <w:rsid w:val="3B807F2C"/>
    <w:rsid w:val="3B80B468"/>
    <w:rsid w:val="3BB59B2D"/>
    <w:rsid w:val="3C01115B"/>
    <w:rsid w:val="3C1C9C06"/>
    <w:rsid w:val="3C98F476"/>
    <w:rsid w:val="40D6C96F"/>
    <w:rsid w:val="41391C8D"/>
    <w:rsid w:val="45696191"/>
    <w:rsid w:val="4828445C"/>
    <w:rsid w:val="48C66C06"/>
    <w:rsid w:val="49104B5C"/>
    <w:rsid w:val="4A8EC57B"/>
    <w:rsid w:val="4AB6D6CF"/>
    <w:rsid w:val="503B759D"/>
    <w:rsid w:val="51DAB5D4"/>
    <w:rsid w:val="56174826"/>
    <w:rsid w:val="5B5C4773"/>
    <w:rsid w:val="5B648A3E"/>
    <w:rsid w:val="5B78936F"/>
    <w:rsid w:val="65F32056"/>
    <w:rsid w:val="6761E1B3"/>
    <w:rsid w:val="67D6F714"/>
    <w:rsid w:val="6A3F3EDA"/>
    <w:rsid w:val="6B99D58A"/>
    <w:rsid w:val="6CA49AFA"/>
    <w:rsid w:val="6E1A8840"/>
    <w:rsid w:val="6FE91CAE"/>
    <w:rsid w:val="72F0CA96"/>
    <w:rsid w:val="74389BCD"/>
    <w:rsid w:val="75FCA08D"/>
    <w:rsid w:val="76D42195"/>
    <w:rsid w:val="7B8843AC"/>
    <w:rsid w:val="7D526907"/>
    <w:rsid w:val="7F6B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6FEE1-7C0E-2E45-B0C3-BB948B9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859D0-0F66-4160-9A26-BE90916D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4.xml><?xml version="1.0" encoding="utf-8"?>
<ds:datastoreItem xmlns:ds="http://schemas.openxmlformats.org/officeDocument/2006/customXml" ds:itemID="{8D72A1E4-A03B-4FB3-93D6-A2977E39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Kaci Kai</dc:creator>
  <cp:lastModifiedBy>Michelle Beck</cp:lastModifiedBy>
  <cp:revision>3</cp:revision>
  <dcterms:created xsi:type="dcterms:W3CDTF">2021-01-16T19:40:00Z</dcterms:created>
  <dcterms:modified xsi:type="dcterms:W3CDTF">2021-01-21T21:49:00Z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Order">
    <vt:r8>8215300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