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5F1015" w:rsidR="00A77E70" w:rsidP="00E846CE" w:rsidRDefault="00FC085A" w14:paraId="4C5534BE" wp14:textId="77777777">
      <w:pPr>
        <w:ind w:left="-90"/>
        <w:rPr>
          <w:rFonts w:eastAsia="Times New Roman" w:cs="Times New Roman"/>
          <w:b/>
          <w:bCs/>
          <w:color w:val="29B0B0"/>
        </w:rPr>
      </w:pPr>
      <w:r w:rsidRPr="005F1015">
        <w:rPr>
          <w:rFonts w:ascii="Zawgyi-One" w:hAnsi="Zawgyi-One" w:eastAsia="Zawgyi-One" w:cs="Myanmar Text"/>
          <w:b/>
          <w:bCs/>
          <w:color w:val="29B0B0"/>
          <w:shd w:val="clear" w:color="auto" w:fill="FFFFFF"/>
          <w:cs/>
          <w:lang w:val="my-MM" w:bidi="my-MM"/>
        </w:rPr>
        <w:t>သင့္</w:t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5F1015">
        <w:rPr>
          <w:rFonts w:ascii="Zawgyi-One" w:hAnsi="Zawgyi-One" w:eastAsia="Zawgyi-One" w:cs="Myanmar Text"/>
          <w:b/>
          <w:bCs/>
          <w:color w:val="29B0B0"/>
          <w:shd w:val="clear" w:color="auto" w:fill="FFFFFF"/>
          <w:cs/>
          <w:lang w:val="my-MM" w:bidi="my-MM"/>
        </w:rPr>
        <w:t>ငယ္ရြယ္ေသာ</w:t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F1015">
        <w:rPr>
          <w:rFonts w:ascii="Zawgyi-One" w:hAnsi="Zawgyi-One" w:eastAsia="Zawgyi-One" w:cs="Myanmar Text"/>
          <w:b/>
          <w:bCs/>
          <w:color w:val="29B0B0"/>
          <w:shd w:val="clear" w:color="auto" w:fill="FFFFFF"/>
          <w:cs/>
          <w:lang w:val="my-MM" w:bidi="my-MM"/>
        </w:rPr>
        <w:t>ေက်ာင္းသားမ်ား</w:t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ACE </w:t>
      </w:r>
      <w:r w:rsidRPr="005F1015">
        <w:rPr>
          <w:rFonts w:ascii="Zawgyi-One" w:hAnsi="Zawgyi-One" w:eastAsia="Zawgyi-One" w:cs="Myanmar Text"/>
          <w:b/>
          <w:bCs/>
          <w:color w:val="29B0B0"/>
          <w:shd w:val="clear" w:color="auto" w:fill="FFFFFF"/>
          <w:cs/>
          <w:lang w:val="my-MM" w:bidi="my-MM"/>
        </w:rPr>
        <w:t>ျဖစ္ေအာင္</w:t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F1015">
        <w:rPr>
          <w:rFonts w:ascii="Zawgyi-One" w:hAnsi="Zawgyi-One" w:eastAsia="Zawgyi-One" w:cs="Myanmar Text"/>
          <w:b/>
          <w:bCs/>
          <w:color w:val="29B0B0"/>
          <w:shd w:val="clear" w:color="auto" w:fill="FFFFFF"/>
          <w:cs/>
          <w:lang w:val="my-MM" w:bidi="my-MM"/>
        </w:rPr>
        <w:t>ကူညီပါ</w:t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F1015">
        <w:rPr>
          <w:rFonts w:ascii="Zawgyi-One" w:hAnsi="Zawgyi-One" w:eastAsia="Zawgyi-One" w:cs="Myanmar Text"/>
          <w:b/>
          <w:bCs/>
          <w:color w:val="29B0B0"/>
          <w:shd w:val="clear" w:color="auto" w:fill="FFFFFF"/>
          <w:cs/>
          <w:lang w:val="my-MM" w:bidi="my-MM"/>
        </w:rPr>
        <w:t>သူတို႔၏</w:t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F1015">
        <w:rPr>
          <w:rFonts w:ascii="Zawgyi-One" w:hAnsi="Zawgyi-One" w:eastAsia="Zawgyi-One" w:cs="Myanmar Text"/>
          <w:b/>
          <w:bCs/>
          <w:color w:val="29B0B0"/>
          <w:shd w:val="clear" w:color="auto" w:fill="FFFFFF"/>
          <w:cs/>
          <w:lang w:val="my-MM" w:bidi="my-MM"/>
        </w:rPr>
        <w:t>ေက်ာင္းစာသင္ႏွစ္</w:t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ACE </w:t>
      </w:r>
      <w:r w:rsidRPr="005F1015">
        <w:rPr>
          <w:rFonts w:ascii="Zawgyi-One" w:hAnsi="Zawgyi-One" w:eastAsia="Zawgyi-One" w:cs="Myanmar Text"/>
          <w:b/>
          <w:bCs/>
          <w:color w:val="29B0B0"/>
          <w:shd w:val="clear" w:color="auto" w:fill="FFFFFF"/>
          <w:cs/>
          <w:lang w:val="my-MM" w:bidi="my-MM"/>
        </w:rPr>
        <w:t>ျဖစ္ေအာင္</w:t>
      </w:r>
      <w:r w:rsidRPr="005F1015">
        <w:rPr>
          <w:rFonts w:ascii="Zawgyi-One" w:hAnsi="Zawgyi-One" w:eastAsia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5F1015">
        <w:rPr>
          <w:rFonts w:ascii="Zawgyi-One" w:hAnsi="Zawgyi-One" w:eastAsia="Zawgyi-One" w:cs="Myanmar Text"/>
          <w:b/>
          <w:bCs/>
          <w:color w:val="29B0B0"/>
          <w:shd w:val="clear" w:color="auto" w:fill="FFFFFF"/>
          <w:cs/>
          <w:lang w:val="my-MM" w:bidi="my-MM"/>
        </w:rPr>
        <w:t>ကူညီပါ</w:t>
      </w:r>
    </w:p>
    <w:p xmlns:wp14="http://schemas.microsoft.com/office/word/2010/wordml" w:rsidRPr="00A77E70" w:rsidR="00265CF3" w:rsidP="00F409C7" w:rsidRDefault="00265CF3" w14:paraId="672A6659" wp14:textId="77777777">
      <w:pPr>
        <w:pStyle w:val="paragraph"/>
        <w:pBdr>
          <w:bottom w:val="single" w:color="auto" w:sz="4" w:space="1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b/>
          <w:bCs/>
          <w:noProof/>
          <w:color w:val="2D2D2D"/>
          <w:sz w:val="28"/>
          <w:szCs w:val="28"/>
          <w:shd w:val="clear" w:color="auto" w:fill="FFFFFF"/>
        </w:rPr>
      </w:pPr>
    </w:p>
    <w:p xmlns:wp14="http://schemas.microsoft.com/office/word/2010/wordml" w:rsidR="00147682" w:rsidP="00147682" w:rsidRDefault="00FC085A" w14:paraId="0A37501D" wp14:textId="77777777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="00FC085A">
        <w:drawing>
          <wp:inline xmlns:wp14="http://schemas.microsoft.com/office/word/2010/wordprocessingDrawing" wp14:editId="16CFA91A" wp14:anchorId="2CE9D88D">
            <wp:extent cx="1746962" cy="914400"/>
            <wp:effectExtent l="0" t="0" r="0" b="0"/>
            <wp:docPr id="9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9f49f98b8a7f4cd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F1015" w:rsidR="00A90788" w:rsidP="005F1015" w:rsidRDefault="00FC085A" w14:paraId="082C9318" wp14:textId="77777777">
      <w:pPr>
        <w:pStyle w:val="paragraph"/>
        <w:spacing w:before="0" w:beforeAutospacing="0" w:after="0" w:afterAutospacing="0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20"/>
          <w:szCs w:val="20"/>
        </w:rPr>
      </w:pP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ACE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သည္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ေက်ာင္းမ်ားႏွင့္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မိသားစုမ်ားၾကား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ပူးေပါင္းေဆာင္ရြက္မႈတစ္ခုျဖစ္ၿပီး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ယင္းက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ေက်ာင္းသားမ်ားကို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- </w:t>
      </w:r>
    </w:p>
    <w:p xmlns:wp14="http://schemas.microsoft.com/office/word/2010/wordml" w:rsidRPr="005F1015" w:rsidR="00A90788" w:rsidP="005F1015" w:rsidRDefault="00FC085A" w14:paraId="3460357C" wp14:textId="77777777">
      <w:pPr>
        <w:pStyle w:val="paragraph"/>
        <w:textAlignment w:val="baseline"/>
        <w:rPr>
          <w:rStyle w:val="normaltextrun"/>
          <w:rFonts w:cs="Segoe UI" w:asciiTheme="minorHAnsi" w:hAnsiTheme="minorHAnsi"/>
          <w:color w:val="2D2D2D"/>
          <w:sz w:val="20"/>
          <w:szCs w:val="20"/>
        </w:rPr>
      </w:pPr>
      <w:r w:rsidRPr="005F1015">
        <w:rPr>
          <w:rStyle w:val="normaltextrun"/>
          <w:rFonts w:ascii="Zawgyi-One" w:hAnsi="Zawgyi-One" w:eastAsia="Zawgyi-One" w:cs="Myanmar Text"/>
          <w:b/>
          <w:bCs/>
          <w:color w:val="2D2D2D"/>
          <w:sz w:val="20"/>
          <w:szCs w:val="20"/>
          <w:cs/>
          <w:lang w:val="my-MM" w:bidi="my-MM"/>
        </w:rPr>
        <w:t>ေက်ာင္းတက္ေရာက္ျခင္း</w:t>
      </w:r>
      <w:r w:rsidRPr="005F1015">
        <w:rPr>
          <w:rStyle w:val="normaltextrun"/>
          <w:rFonts w:ascii="Zawgyi-One" w:hAnsi="Zawgyi-One" w:eastAsia="Zawgyi-One" w:cs="Zawgyi-One"/>
          <w:b/>
          <w:bCs/>
          <w:color w:val="2D2D2D"/>
          <w:sz w:val="20"/>
          <w:szCs w:val="20"/>
          <w:cs/>
          <w:lang w:val="my-MM" w:bidi="my-MM"/>
        </w:rPr>
        <w:t> 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>–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က်န္းမာခ်မ္းသာျခင္း၊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ေဘးကင္းျခင္းႏွင့္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ထိုက္တန္ျခင္းစသည့္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ခံစားခ်က္မ်ားျဖင့္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အေဝးမွ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သို႔မဟုတ္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ေက်ာင္းတြင္းမွ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ေလ့လာသင္ယူမႈအတြက္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ေက်ာင္းတက္ေရာက္မႈ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</w:p>
    <w:p xmlns:wp14="http://schemas.microsoft.com/office/word/2010/wordml" w:rsidRPr="005F1015" w:rsidR="00A90788" w:rsidP="005F1015" w:rsidRDefault="00FC085A" w14:paraId="2022959B" wp14:textId="77777777">
      <w:pPr>
        <w:pStyle w:val="paragraph"/>
        <w:textAlignment w:val="baseline"/>
        <w:rPr>
          <w:rStyle w:val="normaltextrun"/>
          <w:rFonts w:cs="Segoe UI" w:asciiTheme="minorHAnsi" w:hAnsiTheme="minorHAnsi"/>
          <w:color w:val="2D2D2D"/>
          <w:sz w:val="20"/>
          <w:szCs w:val="20"/>
        </w:rPr>
      </w:pPr>
      <w:r w:rsidRPr="005F1015">
        <w:rPr>
          <w:rStyle w:val="normaltextrun"/>
          <w:rFonts w:ascii="Zawgyi-One" w:hAnsi="Zawgyi-One" w:eastAsia="Zawgyi-One" w:cs="Myanmar Text"/>
          <w:b/>
          <w:bCs/>
          <w:color w:val="2D2D2D"/>
          <w:sz w:val="20"/>
          <w:szCs w:val="20"/>
          <w:cs/>
          <w:lang w:val="my-MM" w:bidi="my-MM"/>
        </w:rPr>
        <w:t>စိတ္အာ႐ံုစူးစိုက္ျခင္း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> – 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သင္ၾကားပို႔ခ်ထားသည့္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ဘာသာရပ္ႏွင့္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ခ်ိတ္ဆက္မႈရွိေၾကာင္း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ခံစားခ်က္ျဖင့္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သင္ယူေလ့လာရန္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စိတ္ႏွစ္ျမဳပ္မႈအား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ျပသမႈ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 </w:t>
      </w:r>
    </w:p>
    <w:p xmlns:wp14="http://schemas.microsoft.com/office/word/2010/wordml" w:rsidRPr="005F1015" w:rsidR="00AB55B7" w:rsidP="005F1015" w:rsidRDefault="00FC085A" w14:paraId="7811959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cs="Segoe UI" w:asciiTheme="minorHAnsi" w:hAnsiTheme="minorHAnsi"/>
          <w:color w:val="2D2D2D"/>
          <w:sz w:val="20"/>
          <w:szCs w:val="20"/>
        </w:rPr>
      </w:pPr>
      <w:r w:rsidRPr="005F1015">
        <w:rPr>
          <w:rStyle w:val="normaltextrun"/>
          <w:rFonts w:ascii="Zawgyi-One" w:hAnsi="Zawgyi-One" w:eastAsia="Zawgyi-One" w:cs="Myanmar Text"/>
          <w:b/>
          <w:bCs/>
          <w:color w:val="2D2D2D"/>
          <w:sz w:val="20"/>
          <w:szCs w:val="20"/>
          <w:cs/>
          <w:lang w:val="my-MM" w:bidi="my-MM"/>
        </w:rPr>
        <w:t>ပါဝင္ေလ့လာေစျခင္း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> – 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မိမိကိုယ္ကို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ယံုၾကည္မႈ၊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ေအာင္ျမင္မႈစသည့္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ခံစားခ်က္ျဖင့္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bookmarkStart w:name="_GoBack" w:id="0"/>
      <w:bookmarkEnd w:id="0"/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ပညာေရးတိုးတက္မႈရွိေၾကာင္း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5F1015">
        <w:rPr>
          <w:rStyle w:val="normaltextrun"/>
          <w:rFonts w:ascii="Zawgyi-One" w:hAnsi="Zawgyi-One" w:eastAsia="Zawgyi-One" w:cs="Myanmar Text"/>
          <w:color w:val="2D2D2D"/>
          <w:sz w:val="20"/>
          <w:szCs w:val="20"/>
          <w:cs/>
          <w:lang w:val="my-MM" w:bidi="my-MM"/>
        </w:rPr>
        <w:t>ျပသမႈ</w:t>
      </w:r>
      <w:r w:rsidRPr="005F1015">
        <w:rPr>
          <w:rStyle w:val="normaltextrun"/>
          <w:rFonts w:ascii="Zawgyi-One" w:hAnsi="Zawgyi-One" w:eastAsia="Zawgyi-One" w:cs="Zawgyi-One"/>
          <w:color w:val="2D2D2D"/>
          <w:sz w:val="20"/>
          <w:szCs w:val="20"/>
          <w:cs/>
          <w:lang w:val="my-MM" w:bidi="my-MM"/>
        </w:rPr>
        <w:t xml:space="preserve">  </w:t>
      </w:r>
    </w:p>
    <w:p xmlns:wp14="http://schemas.microsoft.com/office/word/2010/wordml" w:rsidR="00566863" w:rsidP="00A90788" w:rsidRDefault="00566863" w14:paraId="5DAB6C7B" wp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</w:p>
    <w:p xmlns:wp14="http://schemas.microsoft.com/office/word/2010/wordml" w:rsidR="00993226" w:rsidRDefault="000736FF" w14:paraId="02EB378F" wp14:textId="4DC74FE7">
      <w:r w:rsidR="0AA62B4D">
        <w:drawing>
          <wp:inline xmlns:wp14="http://schemas.microsoft.com/office/word/2010/wordprocessingDrawing" wp14:editId="631609BE" wp14:anchorId="4BCE53AE">
            <wp:extent cx="1419225" cy="1419225"/>
            <wp:effectExtent l="0" t="0" r="0" b="0"/>
            <wp:docPr id="18396813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0897afb6eb43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1AEBBDC9" w:rsidP="1AEBBDC9" w:rsidRDefault="1AEBBDC9" w14:paraId="6A05A809" wp14:textId="77777777">
      <w:pPr>
        <w:pStyle w:val="paragraph"/>
        <w:spacing w:before="0" w:beforeAutospacing="0" w:after="0" w:afterAutospacing="0" w:line="276" w:lineRule="auto"/>
        <w:rPr>
          <w:rStyle w:val="normaltextrun"/>
          <w:rFonts w:cs="Segoe UI" w:asciiTheme="minorHAnsi" w:hAnsiTheme="minorHAnsi"/>
          <w:b/>
          <w:bCs/>
          <w:color w:val="29B0B0"/>
        </w:rPr>
      </w:pPr>
    </w:p>
    <w:p xmlns:wp14="http://schemas.microsoft.com/office/word/2010/wordml" w:rsidR="00993226" w:rsidP="51FF09DD" w:rsidRDefault="00FC085A" w14:paraId="3B8D82CC" wp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  <w:r>
        <w:rPr>
          <w:rStyle w:val="normaltextrun"/>
          <w:rFonts w:ascii="Zawgyi-One" w:hAnsi="Zawgyi-One" w:eastAsia="Zawgyi-One" w:cs="Myanmar Text"/>
          <w:b/>
          <w:bCs/>
          <w:color w:val="29B0B0"/>
          <w:cs/>
          <w:lang w:val="my-MM" w:bidi="my-MM"/>
        </w:rPr>
        <w:t>သင္သိပါသလား။</w:t>
      </w:r>
      <w:r>
        <w:rPr>
          <w:rStyle w:val="normaltextrun"/>
          <w:rFonts w:ascii="Zawgyi-One" w:hAnsi="Zawgyi-One" w:eastAsia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hAnsi="Zawgyi-One" w:eastAsia="Zawgyi-One" w:cs="Myanmar Text"/>
          <w:b/>
          <w:bCs/>
          <w:color w:val="29B0B0"/>
          <w:cs/>
          <w:lang w:val="my-MM" w:bidi="my-MM"/>
        </w:rPr>
        <w:t>၎တို႔မွာ</w:t>
      </w:r>
      <w:r>
        <w:rPr>
          <w:rStyle w:val="normaltextrun"/>
          <w:rFonts w:ascii="Zawgyi-One" w:hAnsi="Zawgyi-One" w:eastAsia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hAnsi="Zawgyi-One" w:eastAsia="Zawgyi-One" w:cs="Myanmar Text"/>
          <w:b/>
          <w:bCs/>
          <w:color w:val="29B0B0"/>
          <w:cs/>
          <w:lang w:val="my-MM" w:bidi="my-MM"/>
        </w:rPr>
        <w:t>အဓိကက်ေသာ</w:t>
      </w:r>
      <w:r>
        <w:rPr>
          <w:rStyle w:val="normaltextrun"/>
          <w:rFonts w:ascii="Zawgyi-One" w:hAnsi="Zawgyi-One" w:eastAsia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hAnsi="Zawgyi-One" w:eastAsia="Zawgyi-One" w:cs="Myanmar Text"/>
          <w:b/>
          <w:bCs/>
          <w:color w:val="29B0B0"/>
          <w:cs/>
          <w:lang w:val="my-MM" w:bidi="my-MM"/>
        </w:rPr>
        <w:t>ႏွစ္မ်ားျဖစ္ၾကသည္</w:t>
      </w:r>
    </w:p>
    <w:p xmlns:wp14="http://schemas.microsoft.com/office/word/2010/wordml" w:rsidRPr="002F761F" w:rsidR="00C64BCC" w:rsidP="00A73322" w:rsidRDefault="00C64BCC" w14:paraId="5A39BBE3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cs="Segoe UI" w:asciiTheme="minorHAnsi" w:hAnsiTheme="minorHAnsi"/>
          <w:color w:val="29B0B0"/>
          <w:sz w:val="10"/>
          <w:szCs w:val="10"/>
        </w:rPr>
      </w:pPr>
    </w:p>
    <w:p xmlns:wp14="http://schemas.microsoft.com/office/word/2010/wordml" w:rsidRPr="0058627C" w:rsidR="002C52EB" w:rsidP="35D415AB" w:rsidRDefault="00FC085A" w14:paraId="2F3BEF81" wp14:textId="77777777">
      <w:pPr>
        <w:rPr>
          <w:rFonts w:eastAsiaTheme="minorEastAsia"/>
          <w:color w:val="000000"/>
          <w:sz w:val="22"/>
          <w:szCs w:val="22"/>
          <w:shd w:val="clear" w:color="auto" w:fill="FFFFFF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မူလတန္းႀကိဳေက်ာင္းႏွင့္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မူႀကိဳေက်ာင္းတို႔သည္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ကေလးမ်ားအသက္အရြယ္ရသည္ႏွင့္အမွ်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ေနာက္ပိုင္း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ေက်ာင္းရမွတ္မ်ားႏွင့္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ဘဝတို႔မွ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ထြန္းေပါက္ေစႏိုင္သည့္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အေရးပါေသာ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ကၽြမ္းက်င္မႈ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စေကးလ္မ်ားအတြက္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အေျခခံအုတ္ျမစ္ကို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ခင္းေပးပါသည္။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ေက်ာင္းမပ်က္မကြက္မွန္မွန္တက္ျခင္းသည္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ကေလးမ်ား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ဘဝအစကို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အေကာင္းဆံုးျဖစ္ဖို႔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အကူအညီျပဳသည္။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မိမိတို႔၏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ငယ္ရြယ္ေသာ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ကေလးမ်ားအတြက္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ေက်ာင္းပံုမွန္တက္ျခင္းမွာ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အသက္ပိုႀကီးေသာ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ကေလးမ်ားထက္ပင္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ပို၍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အေရးႀကီးပါသည္။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မိဘမ်ားကထိုအခ်က္ကို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အံ့ဩၾကပါသည္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-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သို႔ေသာ္ေဒတာအခ်က္အလက္ျပသမႈအရ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အသက္ငယ္ရြယ္စဥ္မွာ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ေက်ာာင္းပံုမွန္တက္ေသာသူမ်ားတြင္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- </w:t>
      </w:r>
      <w:r>
        <w:rPr>
          <w:rFonts w:ascii="Zawgyi-One" w:hAnsi="Zawgyi-One" w:eastAsia="Zawgyi-One" w:cs="Zawgyi-One"/>
          <w:cs/>
          <w:lang w:val="my-MM" w:bidi="my-MM"/>
        </w:rPr>
        <w:br/>
      </w:r>
    </w:p>
    <w:p xmlns:wp14="http://schemas.microsoft.com/office/word/2010/wordml" w:rsidRPr="0058627C" w:rsidR="002C52EB" w:rsidP="51FF09DD" w:rsidRDefault="00FC085A" w14:paraId="476033A9" wp14:textId="77777777">
      <w:pPr>
        <w:pStyle w:val="ListParagraph"/>
        <w:numPr>
          <w:ilvl w:val="0"/>
          <w:numId w:val="5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အသက္ငယ္ငယ္ႏွင့္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စာဖတ္တတ္ျခင္း၊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သခၤ်ာတြက္ခ်က္တတ္ျခင္း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Zawgyi-One"/>
          <w:color w:val="000000"/>
          <w:sz w:val="22"/>
          <w:szCs w:val="22"/>
          <w:vertAlign w:val="superscript"/>
          <w:cs/>
          <w:lang w:val="my-MM" w:bidi="my-MM"/>
        </w:rPr>
        <w:t>1</w:t>
      </w:r>
    </w:p>
    <w:p xmlns:wp14="http://schemas.microsoft.com/office/word/2010/wordml" w:rsidRPr="0058627C" w:rsidR="00DC4ED7" w:rsidP="35D415AB" w:rsidRDefault="00FC085A" w14:paraId="3628495D" wp14:textId="77777777">
      <w:pPr>
        <w:pStyle w:val="ListParagraph"/>
        <w:numPr>
          <w:ilvl w:val="0"/>
          <w:numId w:val="5"/>
        </w:numPr>
        <w:ind w:right="-90"/>
        <w:rPr>
          <w:rFonts w:eastAsiaTheme="minorEastAsia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အထူးျပဳပညာေရးတြင္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စာရင္းသြင္းအပ္ႏွံမႈႏႈန္း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ပိုနည္းျခင္း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> </w:t>
      </w:r>
    </w:p>
    <w:p xmlns:wp14="http://schemas.microsoft.com/office/word/2010/wordml" w:rsidRPr="0058627C" w:rsidR="00DC4ED7" w:rsidP="35D415AB" w:rsidRDefault="00FC085A" w14:paraId="5D381558" wp14:textId="77777777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တစ္ခုခုျပဳလုပ္ရာတြင္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တြန္႔ဆုတ္မႈႏႈန္း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ပိုနည္းျခင္း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</w:p>
    <w:p xmlns:wp14="http://schemas.microsoft.com/office/word/2010/wordml" w:rsidRPr="0058627C" w:rsidR="00DC4ED7" w:rsidP="35D415AB" w:rsidRDefault="00FC085A" w14:paraId="3B6F734B" wp14:textId="77777777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သက္ငယ္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>/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လူငယ္မ်ား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က်ဴးလြန္ေသာျပစ္မႈ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/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ဆိုးသြမ္းမႈႏႈန္း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ပိုနည္းျခင္း</w:t>
      </w:r>
    </w:p>
    <w:p xmlns:wp14="http://schemas.microsoft.com/office/word/2010/wordml" w:rsidRPr="0058627C" w:rsidR="00DC4ED7" w:rsidP="35D415AB" w:rsidRDefault="00FC085A" w14:paraId="4E4888EB" wp14:textId="77777777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အထက္တန္းေက်ာင္းေအာင္ျမင္မႈႏႈန္း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ပိုမ်ားျခင္း</w:t>
      </w:r>
    </w:p>
    <w:p xmlns:wp14="http://schemas.microsoft.com/office/word/2010/wordml" w:rsidRPr="0058627C" w:rsidR="00DC4ED7" w:rsidP="35D415AB" w:rsidRDefault="005F1015" w14:paraId="07929989" wp14:textId="77777777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br w:type="column"/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lastRenderedPageBreak/>
        <w:br w:type="column"/>
      </w:r>
      <w:r w:rsidR="00FC085A"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ပိုမိုဝင္ေငြေကာင္းသည့္</w:t>
      </w:r>
      <w:r w:rsidR="00FC085A"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 w:rsidR="00FC085A"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အလုပ္အကိုင္ရရွိျခင္း</w:t>
      </w:r>
    </w:p>
    <w:p xmlns:wp14="http://schemas.microsoft.com/office/word/2010/wordml" w:rsidRPr="0058627C" w:rsidR="00DC4ED7" w:rsidP="35D415AB" w:rsidRDefault="00FC085A" w14:paraId="4FA6BD64" wp14:textId="77777777">
      <w:pPr>
        <w:pStyle w:val="List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ပိုမိုတည္ၿငိမ္ေသာ</w:t>
      </w:r>
      <w:r>
        <w:rPr>
          <w:rFonts w:ascii="Zawgyi-One" w:hAnsi="Zawgyi-One" w:eastAsia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အလုပ္အကိုင္ရရွိျခင္း</w:t>
      </w:r>
    </w:p>
    <w:p xmlns:wp14="http://schemas.microsoft.com/office/word/2010/wordml" w:rsidRPr="0058627C" w:rsidR="00DC4ED7" w:rsidP="51FF09DD" w:rsidRDefault="00DC4ED7" w14:paraId="41C8F396" wp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xmlns:wp14="http://schemas.microsoft.com/office/word/2010/wordml" w:rsidRPr="0058627C" w:rsidR="00DC4ED7" w:rsidP="394475FE" w:rsidRDefault="00FC085A" w14:paraId="6DAEB45C" wp14:textId="77777777">
      <w:pPr>
        <w:rPr>
          <w:rFonts w:eastAsia="Times New Roman" w:cs="Times New Roman"/>
          <w:color w:val="000000" w:themeColor="text1"/>
          <w:sz w:val="22"/>
          <w:szCs w:val="22"/>
        </w:rPr>
      </w:pPr>
      <w:r w:rsidR="00FC085A"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ေက်ာင္းေန႔စဥ္ပံုမွန္တက္ျခင္းက</w:t>
      </w:r>
      <w:r w:rsidR="00FC085A"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 w:rsidR="00FC085A"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ပိုမိုထက္ျမက္ေသာ</w:t>
      </w:r>
      <w:r w:rsidR="00FC085A"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 w:rsidR="00FC085A"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ကေလးငယ္မ်ားအတြက္</w:t>
      </w:r>
      <w:r w:rsidR="00FC085A"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 w:rsidR="00FC085A"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ဘာေၾကာင့္အေရးႀကီးေၾကာင္း</w:t>
      </w:r>
      <w:r w:rsidR="00FC085A"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 w:rsidR="00FC085A"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ရွင္းျပသည့္</w:t>
      </w:r>
      <w:r>
        <w:rPr>
          <w:noProof/>
          <w:lang w:eastAsia="zh-TW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555FFB6" wp14:editId="77777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6036" cy="576036"/>
            <wp:effectExtent l="0" t="0" r="0" b="0"/>
            <wp:wrapSquare wrapText="bothSides"/>
            <wp:docPr id="384183980" name="Picture 38418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09204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36" cy="57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history="1" r:id="R8158a78e88224351">
        <w:r w:rsidR="00FC085A">
          <w:rPr>
            <w:rFonts w:ascii="Zawgyi-One" w:hAnsi="Zawgyi-One" w:eastAsia="Zawgyi-One" w:cs="Zawgyi-One"/>
            <w:color w:val="000000"/>
            <w:sz w:val="22"/>
            <w:szCs w:val="22"/>
            <w:u w:val="single"/>
            <w:cs/>
            <w:lang w:val="my-MM" w:bidi="my-MM"/>
          </w:rPr>
          <w:t xml:space="preserve"> </w:t>
        </w:r>
        <w:r w:rsidR="00FC085A">
          <w:rPr>
            <w:rFonts w:ascii="Zawgyi-One" w:hAnsi="Zawgyi-One" w:eastAsia="Zawgyi-One" w:cs="Myanmar Text"/>
            <w:color w:val="000000"/>
            <w:sz w:val="22"/>
            <w:szCs w:val="22"/>
            <w:u w:val="single"/>
            <w:cs/>
            <w:lang w:val="my-MM" w:bidi="my-MM"/>
          </w:rPr>
          <w:t>ဤအသံုးဝင္ေသာ</w:t>
        </w:r>
        <w:r w:rsidR="00FC085A">
          <w:rPr>
            <w:rFonts w:ascii="Zawgyi-One" w:hAnsi="Zawgyi-One" w:eastAsia="Zawgyi-One" w:cs="Zawgyi-One"/>
            <w:color w:val="000000"/>
            <w:sz w:val="22"/>
            <w:szCs w:val="22"/>
            <w:u w:val="single"/>
            <w:cs/>
            <w:lang w:val="my-MM" w:bidi="my-MM"/>
          </w:rPr>
          <w:t xml:space="preserve"> </w:t>
        </w:r>
        <w:r w:rsidR="00FC085A">
          <w:rPr>
            <w:rFonts w:ascii="Zawgyi-One" w:hAnsi="Zawgyi-One" w:eastAsia="Zawgyi-One" w:cs="Myanmar Text"/>
            <w:color w:val="000000"/>
            <w:sz w:val="22"/>
            <w:szCs w:val="22"/>
            <w:u w:val="single"/>
            <w:cs/>
            <w:lang w:val="my-MM" w:bidi="my-MM"/>
          </w:rPr>
          <w:t>ဗီဒီယိုကိုၾကည့္ပါ။</w:t>
        </w:r>
      </w:hyperlink>
      <w:r w:rsidR="00FC085A"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QR </w:t>
      </w:r>
      <w:r w:rsidR="00FC085A"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ကုဒ္ကိုလည္း</w:t>
      </w:r>
      <w:r w:rsidR="00FC085A"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 w:rsidR="00FC085A"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ႏွိပ္ႏိုင္ပါသည္။</w:t>
      </w:r>
    </w:p>
    <w:p xmlns:wp14="http://schemas.microsoft.com/office/word/2010/wordml" w:rsidR="51FF09DD" w:rsidP="51FF09DD" w:rsidRDefault="51FF09DD" w14:paraId="72A3D3EC" wp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xmlns:wp14="http://schemas.microsoft.com/office/word/2010/wordml" w:rsidR="00993226" w:rsidP="4A8EC57B" w:rsidRDefault="00FC085A" w14:paraId="4E003411" wp14:textId="77777777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>
        <w:rPr>
          <w:rStyle w:val="normaltextrun"/>
          <w:rFonts w:ascii="Zawgyi-One" w:hAnsi="Zawgyi-One" w:eastAsia="Zawgyi-One" w:cs="Myanmar Text"/>
          <w:b/>
          <w:bCs/>
          <w:color w:val="29B0B0"/>
          <w:cs/>
          <w:lang w:val="my-MM" w:bidi="my-MM"/>
        </w:rPr>
        <w:t>သင္ဘာလုပ္ႏိုင္ပါသလဲ။</w:t>
      </w:r>
      <w:r>
        <w:rPr>
          <w:rStyle w:val="normaltextrun"/>
          <w:rFonts w:ascii="Zawgyi-One" w:hAnsi="Zawgyi-One" w:eastAsia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hAnsi="Zawgyi-One" w:eastAsia="Zawgyi-One" w:cs="Myanmar Text"/>
          <w:b/>
          <w:bCs/>
          <w:color w:val="29B0B0"/>
          <w:cs/>
          <w:lang w:val="my-MM" w:bidi="my-MM"/>
        </w:rPr>
        <w:t>ေအာင္ျမင္ေပါက္ေရာက္ဖို႔</w:t>
      </w:r>
      <w:r>
        <w:rPr>
          <w:rStyle w:val="normaltextrun"/>
          <w:rFonts w:ascii="Zawgyi-One" w:hAnsi="Zawgyi-One" w:eastAsia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hAnsi="Zawgyi-One" w:eastAsia="Zawgyi-One" w:cs="Myanmar Text"/>
          <w:b/>
          <w:bCs/>
          <w:color w:val="29B0B0"/>
          <w:cs/>
          <w:lang w:val="my-MM" w:bidi="my-MM"/>
        </w:rPr>
        <w:t>သင့္ကေလးကို</w:t>
      </w:r>
      <w:r>
        <w:rPr>
          <w:rStyle w:val="normaltextrun"/>
          <w:rFonts w:ascii="Zawgyi-One" w:hAnsi="Zawgyi-One" w:eastAsia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hAnsi="Zawgyi-One" w:eastAsia="Zawgyi-One" w:cs="Myanmar Text"/>
          <w:b/>
          <w:bCs/>
          <w:color w:val="29B0B0"/>
          <w:cs/>
          <w:lang w:val="my-MM" w:bidi="my-MM"/>
        </w:rPr>
        <w:t>စတင္ေလ့က်င့္ေပးပါ</w:t>
      </w:r>
    </w:p>
    <w:p xmlns:wp14="http://schemas.microsoft.com/office/word/2010/wordml" w:rsidRPr="00BE4A85" w:rsidR="00993226" w:rsidP="482C6C1F" w:rsidRDefault="00FC085A" w14:paraId="6FDE2950" wp14:textId="77777777">
      <w:p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ေက်ာင္းစာသင္ႏွစ္မစတင္မီ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>-</w:t>
      </w:r>
    </w:p>
    <w:p xmlns:wp14="http://schemas.microsoft.com/office/word/2010/wordml" w:rsidRPr="00BE4A85" w:rsidR="00993226" w:rsidP="482C6C1F" w:rsidRDefault="00FC085A" w14:paraId="1CDCEFFF" wp14:textId="77777777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ေက်ာင္းပထမဆံုးစတင္သည့္ရက္ကို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သိရွိပါ</w:t>
      </w:r>
    </w:p>
    <w:p xmlns:wp14="http://schemas.microsoft.com/office/word/2010/wordml" w:rsidRPr="00BE4A85" w:rsidR="00993226" w:rsidP="482C6C1F" w:rsidRDefault="00FC085A" w14:paraId="199FB37C" wp14:textId="77777777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ေက်ာင္းသားတို႔၏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စြန္းစားခန္းအသစ္မ်ားႏွင့္ဆက္စပ္ၿပီး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သူတို႔ကို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စိတ္တက္ႂကြလႈပ္ရွားေအာင္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ကူညီပါ</w:t>
      </w:r>
    </w:p>
    <w:p xmlns:wp14="http://schemas.microsoft.com/office/word/2010/wordml" w:rsidRPr="00BE4A85" w:rsidR="00993226" w:rsidP="482C6C1F" w:rsidRDefault="00FC085A" w14:paraId="3AD410F3" wp14:textId="77777777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သင့္ကေလးသည္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လိုအပ္သည့္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ကာကြယ္ေဆးမ်ား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ထိုးထားေၾကာင္း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ေသခ်ာပါေစ</w:t>
      </w:r>
    </w:p>
    <w:p xmlns:wp14="http://schemas.microsoft.com/office/word/2010/wordml" w:rsidRPr="00BE4A85" w:rsidR="00993226" w:rsidP="482C6C1F" w:rsidRDefault="00FC085A" w14:paraId="2C3D754E" wp14:textId="77777777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ဆရာမ်ားႏွင့္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အတန္းေဖာ္မ်ားႏွင့္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ေတြ႕ဆံုရန္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သင့္ကေလးႏွင့္အတူ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ေက်ာင္းတြင္းရွင္းလင္းတင္ဆက္မႈသို႔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တက္ေရာက္ပါ</w:t>
      </w:r>
    </w:p>
    <w:p xmlns:wp14="http://schemas.microsoft.com/office/word/2010/wordml" w:rsidRPr="00BE4A85" w:rsidR="00993226" w:rsidP="51FF09DD" w:rsidRDefault="00FC085A" w14:paraId="472A997C" wp14:textId="77777777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ျပႆနာမ်ားမျဖစ္ပြားခင္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သင့္ကေလးေက်ာင္းသို႔သြားေရာက္ေရးအတြက္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အရန္အစီအစဥ္ကို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ဆံုးျဖတ္ထားပါ</w:t>
      </w:r>
    </w:p>
    <w:p xmlns:wp14="http://schemas.microsoft.com/office/word/2010/wordml" w:rsidRPr="00BE4A85" w:rsidR="00993226" w:rsidP="482C6C1F" w:rsidRDefault="00FC085A" w14:paraId="76193C75" wp14:textId="77777777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မိသားစုဝင္မ်ားထံ၊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အိမ္နီးနားခ်င္းထံ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သို႔မဟုတ္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အျခားမိဘမ်ားထံမွ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အကူအညီေတာင္းခံပါ</w:t>
      </w:r>
    </w:p>
    <w:p xmlns:wp14="http://schemas.microsoft.com/office/word/2010/wordml" w:rsidR="76DAE14E" w:rsidP="24A33E85" w:rsidRDefault="00FC085A" w14:paraId="580A88A7" wp14:textId="77777777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ေနာက္ထပ္ရင္းျမစ္မ်ားရရွိရန္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hyperlink w:history="1" r:id="rId15">
        <w:r>
          <w:rPr>
            <w:rFonts w:ascii="Zawgyi-One" w:hAnsi="Zawgyi-One" w:eastAsia="Zawgyi-One" w:cs="Zawgyi-One"/>
            <w:color w:val="0563C1"/>
            <w:sz w:val="22"/>
            <w:szCs w:val="22"/>
            <w:u w:val="single"/>
            <w:cs/>
            <w:lang w:val="my-MM" w:bidi="my-MM"/>
          </w:rPr>
          <w:t>ace.e3alliance.org/family</w:t>
        </w:r>
      </w:hyperlink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သို႔သြားေရာက္ပါ</w:t>
      </w:r>
    </w:p>
    <w:p xmlns:wp14="http://schemas.microsoft.com/office/word/2010/wordml" w:rsidRPr="0058627C" w:rsidR="00DC4ED7" w:rsidP="482C6C1F" w:rsidRDefault="00DC4ED7" w14:paraId="0D0B940D" wp14:textId="77777777">
      <w:pPr>
        <w:spacing w:line="259" w:lineRule="auto"/>
        <w:rPr>
          <w:rFonts w:eastAsiaTheme="minorEastAsia"/>
          <w:color w:val="000000" w:themeColor="text1"/>
          <w:sz w:val="22"/>
          <w:szCs w:val="22"/>
        </w:rPr>
      </w:pPr>
    </w:p>
    <w:p xmlns:wp14="http://schemas.microsoft.com/office/word/2010/wordml" w:rsidR="005F1015" w:rsidP="482C6C1F" w:rsidRDefault="005F1015" w14:paraId="0E27B00A" wp14:textId="77777777">
      <w:pPr>
        <w:spacing w:line="259" w:lineRule="auto"/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</w:pPr>
    </w:p>
    <w:p xmlns:wp14="http://schemas.microsoft.com/office/word/2010/wordml" w:rsidR="005F1015" w:rsidP="482C6C1F" w:rsidRDefault="005F1015" w14:paraId="60061E4C" wp14:textId="77777777">
      <w:pPr>
        <w:spacing w:line="259" w:lineRule="auto"/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</w:pPr>
    </w:p>
    <w:p xmlns:wp14="http://schemas.microsoft.com/office/word/2010/wordml" w:rsidR="005F1015" w:rsidP="005F1015" w:rsidRDefault="005F1015" w14:paraId="0FB93086" wp14:textId="77777777">
      <w:pPr>
        <w:spacing w:line="259" w:lineRule="auto"/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br w:type="column"/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lastRenderedPageBreak/>
        <w:br w:type="column"/>
      </w:r>
      <w:r w:rsidR="00FC085A"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ေက်ာင္းစာသင္ႏွစ္အတြင္း</w:t>
      </w:r>
      <w:r w:rsidR="00FC085A"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>-</w:t>
      </w:r>
    </w:p>
    <w:p xmlns:wp14="http://schemas.microsoft.com/office/word/2010/wordml" w:rsidRPr="0058627C" w:rsidR="00DC4ED7" w:rsidP="005F1015" w:rsidRDefault="00FC085A" w14:paraId="5A225E78" wp14:textId="77777777">
      <w:p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ပံုမွန္အိပ္ယာဝင္ခ်ိန္ႏွင့္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နံနက္ပိုင္းအခ်ိန္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လုပ္ေဆာင္စရာတစ္ခု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သတ္မွတ္ပါ</w:t>
      </w:r>
    </w:p>
    <w:p xmlns:wp14="http://schemas.microsoft.com/office/word/2010/wordml" w:rsidRPr="0058627C" w:rsidR="00DC4ED7" w:rsidP="51FF09DD" w:rsidRDefault="00FC085A" w14:paraId="6BCA2447" wp14:textId="77777777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အဝတ္အစားမ်ားႏွင့္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ေက်ာပိုးအိတ္တို႔ကို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ညကတည္းက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စီစဥ္ထားပါ</w:t>
      </w:r>
    </w:p>
    <w:p xmlns:wp14="http://schemas.microsoft.com/office/word/2010/wordml" w:rsidRPr="0058627C" w:rsidR="00DC4ED7" w:rsidP="482C6C1F" w:rsidRDefault="00FC085A" w14:paraId="1F9CC2EB" wp14:textId="77777777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ကေလးေနမေကာင္းျဖစ္မႈေၾကာင့္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အိမ္မွာေနခိုင္းရမည့္အခ်ိန္ႏွင့္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ေက်ာင္းသို႔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ျပန္တက္ရမည့္အခ်ိန္ကို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နားလည္ပါ</w:t>
      </w:r>
    </w:p>
    <w:p xmlns:wp14="http://schemas.microsoft.com/office/word/2010/wordml" w:rsidRPr="0058627C" w:rsidR="00DC4ED7" w:rsidP="482C6C1F" w:rsidRDefault="00FC085A" w14:paraId="6E404E92" wp14:textId="77777777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ေက်ာင္းေခၚခ်ိန္အတြက္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သင့္ေက်ာင္းမွ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အကူအညီေပးႏိုင္မည့္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နည္းလမ္းမ်ားကို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သိထားပါ</w:t>
      </w:r>
    </w:p>
    <w:p xmlns:wp14="http://schemas.microsoft.com/office/word/2010/wordml" w:rsidRPr="0058627C" w:rsidR="00DC4ED7" w:rsidP="482C6C1F" w:rsidRDefault="00FC085A" w14:paraId="1D030C86" wp14:textId="77777777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အျခားမိဘမ်ားက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အခ်ိန္မီ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အိမ္မွထြက္ႏိုင္ပံုအား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ေမးျမန္းပါ</w:t>
      </w:r>
    </w:p>
    <w:p xmlns:wp14="http://schemas.microsoft.com/office/word/2010/wordml" w:rsidRPr="0058627C" w:rsidR="00DC4ED7" w:rsidP="65493542" w:rsidRDefault="00FC085A" w14:paraId="49D12900" wp14:textId="77777777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ဆရာဝန္သြားျပသည့္အခ်ိန္ႏွင့္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ကာကြယ္ေဆးထိုးဖို႔အခ်ိန္တို႔ကို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ေက်ာင္းျပင္ပအခ်ိန္တြင္သာ</w:t>
      </w:r>
      <w:r>
        <w:rPr>
          <w:rFonts w:ascii="Zawgyi-One" w:hAnsi="Zawgyi-One" w:eastAsia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hAnsi="Zawgyi-One" w:eastAsia="Zawgyi-One" w:cs="Myanmar Text"/>
          <w:color w:val="000000"/>
          <w:sz w:val="22"/>
          <w:szCs w:val="22"/>
          <w:cs/>
          <w:lang w:val="my-MM" w:bidi="my-MM"/>
        </w:rPr>
        <w:t>ရက္ခ်ိန္းယူပါ</w:t>
      </w:r>
      <w:r>
        <w:rPr>
          <w:rFonts w:ascii="Zawgyi-One" w:hAnsi="Zawgyi-One" w:eastAsia="Zawgyi-One" w:cs="Zawgyi-One"/>
          <w:cs/>
          <w:lang w:val="my-MM" w:bidi="my-MM"/>
        </w:rPr>
        <w:br/>
      </w:r>
    </w:p>
    <w:p xmlns:wp14="http://schemas.microsoft.com/office/word/2010/wordml" w:rsidR="00993226" w:rsidP="482C6C1F" w:rsidRDefault="00FC085A" w14:paraId="4A522737" wp14:textId="77777777">
      <w:pPr>
        <w:rPr>
          <w:rFonts w:ascii="Zawgyi-One" w:hAnsi="Zawgyi-One" w:eastAsia="Zawgyi-One" w:cs="Myanmar Text"/>
          <w:color w:val="000000"/>
          <w:sz w:val="18"/>
          <w:szCs w:val="18"/>
          <w:shd w:val="clear" w:color="auto" w:fill="FFFFFF"/>
          <w:cs/>
          <w:lang w:val="my-MM" w:bidi="my-MM"/>
        </w:rPr>
      </w:pPr>
      <w:r>
        <w:rPr>
          <w:rFonts w:ascii="Zawgyi-One" w:hAnsi="Zawgyi-One" w:eastAsia="Zawgyi-One" w:cs="Zawgyi-One"/>
          <w:color w:val="000000"/>
          <w:sz w:val="18"/>
          <w:szCs w:val="18"/>
          <w:shd w:val="clear" w:color="auto" w:fill="FFFFFF"/>
          <w:vertAlign w:val="superscript"/>
          <w:cs/>
          <w:lang w:val="my-MM" w:bidi="my-MM"/>
        </w:rPr>
        <w:t xml:space="preserve">1 </w:t>
      </w:r>
      <w:r>
        <w:rPr>
          <w:rFonts w:ascii="Zawgyi-One" w:hAnsi="Zawgyi-One" w:eastAsia="Zawgyi-One" w:cs="Zawgyi-One"/>
          <w:color w:val="000000"/>
          <w:sz w:val="18"/>
          <w:szCs w:val="18"/>
          <w:cs/>
          <w:lang w:val="my-MM" w:bidi="my-MM"/>
        </w:rPr>
        <w:t xml:space="preserve">“Preschool-Chart.” Attendance Works, </w:t>
      </w:r>
      <w:hyperlink w:history="1" r:id="rId16">
        <w:r w:rsidRPr="00B73034" w:rsidR="005F1015">
          <w:rPr>
            <w:rStyle w:val="Hyperlink"/>
            <w:rFonts w:ascii="Zawgyi-One" w:hAnsi="Zawgyi-One" w:eastAsia="Zawgyi-One" w:cs="Zawgyi-One"/>
            <w:sz w:val="18"/>
            <w:szCs w:val="18"/>
            <w:cs/>
            <w:lang w:val="my-MM" w:bidi="my-MM"/>
          </w:rPr>
          <w:t>www.attendanceworks.org/resources/toolkits/early-education-toolkit/preschool-chart/</w:t>
        </w:r>
      </w:hyperlink>
      <w:r>
        <w:rPr>
          <w:rFonts w:ascii="Zawgyi-One" w:hAnsi="Zawgyi-One" w:eastAsia="Zawgyi-One" w:cs="Zawgyi-One"/>
          <w:color w:val="000000"/>
          <w:sz w:val="18"/>
          <w:szCs w:val="18"/>
          <w:shd w:val="clear" w:color="auto" w:fill="FFFFFF"/>
          <w:cs/>
          <w:lang w:val="my-MM" w:bidi="my-MM"/>
        </w:rPr>
        <w:t xml:space="preserve"> </w:t>
      </w:r>
    </w:p>
    <w:p xmlns:wp14="http://schemas.microsoft.com/office/word/2010/wordml" w:rsidR="005F1015" w:rsidP="482C6C1F" w:rsidRDefault="005F1015" w14:paraId="44EAFD9C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4B94D5A5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3DEEC669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3656B9AB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45FB0818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049F31CB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53128261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62486C05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4101652C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4B99056E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1299C43A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4DDBEF00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3461D779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3CF2D8B6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0FB78278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1FC39945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0562CB0E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34CE0A41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62EBF3C5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6D98A12B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2946DB82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5997CC1D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110FFD37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="005F1015" w:rsidP="482C6C1F" w:rsidRDefault="005F1015" w14:paraId="6B699379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p xmlns:wp14="http://schemas.microsoft.com/office/word/2010/wordml" w:rsidRPr="005F1015" w:rsidR="005F1015" w:rsidP="482C6C1F" w:rsidRDefault="005F1015" w14:paraId="3FE9F23F" wp14:textId="77777777">
      <w:pPr>
        <w:rPr>
          <w:rFonts w:cs="Myanmar Text" w:eastAsiaTheme="minorEastAsia"/>
          <w:color w:val="000000" w:themeColor="text1"/>
          <w:sz w:val="18"/>
          <w:szCs w:val="18"/>
        </w:rPr>
      </w:pPr>
    </w:p>
    <w:sectPr w:rsidRPr="005F1015" w:rsidR="005F1015" w:rsidSect="0058627C">
      <w:footerReference w:type="default" r:id="rId17"/>
      <w:pgSz w:w="12240" w:h="15840" w:orient="portrait"/>
      <w:pgMar w:top="1089" w:right="980" w:bottom="1098" w:left="1440" w:header="720" w:footer="720" w:gutter="0"/>
      <w:cols w:equalWidth="0" w:space="720" w:num="2" w:sep="1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11C18" w:rsidRDefault="00411C18" w14:paraId="08CE6F91" wp14:textId="77777777">
      <w:r>
        <w:separator/>
      </w:r>
    </w:p>
  </w:endnote>
  <w:endnote w:type="continuationSeparator" w:id="0">
    <w:p xmlns:wp14="http://schemas.microsoft.com/office/word/2010/wordml" w:rsidR="00411C18" w:rsidRDefault="00411C18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F7711E" w:rsidR="00A77E70" w:rsidP="00993226" w:rsidRDefault="00FC085A" w14:paraId="1EF12199" wp14:textId="77777777">
    <w:pPr>
      <w:pStyle w:val="Footer"/>
      <w:rPr>
        <w:rFonts w:cstheme="minorHAnsi"/>
        <w:color w:val="767171" w:themeColor="background2" w:themeShade="80"/>
        <w:sz w:val="20"/>
        <w:szCs w:val="20"/>
      </w:rPr>
    </w:pPr>
    <w:r w:rsidRPr="00F7711E">
      <w:rPr>
        <w:rFonts w:cstheme="minorHAnsi"/>
        <w:noProof/>
        <w:lang w:eastAsia="zh-TW"/>
      </w:rPr>
      <w:drawing>
        <wp:anchor xmlns:wp14="http://schemas.microsoft.com/office/word/2010/wordprocessingDrawing" distT="0" distB="0" distL="274320" distR="274320" simplePos="0" relativeHeight="251658240" behindDoc="0" locked="0" layoutInCell="1" allowOverlap="1" wp14:anchorId="5E2D834C" wp14:editId="7777777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39472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BC12B8D" w:rsidR="2BC12B8D">
      <w:rPr>
        <w:rFonts w:eastAsia="Zawgyi-One" w:cs="Calibri" w:cstheme="minorAscii"/>
        <w:color w:val="767171"/>
        <w:sz w:val="20"/>
        <w:szCs w:val="20"/>
        <w:cs/>
        <w:lang w:val="my-MM" w:bidi="my-MM"/>
      </w:rPr>
      <w:t>#</w:t>
    </w:r>
    <w:r w:rsidRPr="2BC12B8D" w:rsidR="2BC12B8D">
      <w:rPr>
        <w:rFonts w:eastAsia="Zawgyi-One" w:cs="Calibri" w:cstheme="minorAscii"/>
        <w:color w:val="767171"/>
        <w:sz w:val="20"/>
        <w:szCs w:val="20"/>
        <w:cs/>
        <w:lang w:val="my-MM" w:bidi="my-MM"/>
      </w:rPr>
      <w:t>A</w:t>
    </w:r>
    <w:r w:rsidRPr="2BC12B8D" w:rsidR="2BC12B8D">
      <w:rPr>
        <w:rFonts w:eastAsia="Zawgyi-One" w:cs="Calibri" w:cstheme="minorAscii"/>
        <w:color w:val="767171"/>
        <w:sz w:val="20"/>
        <w:szCs w:val="20"/>
        <w:cs/>
        <w:lang w:val="my-MM" w:bidi="my-MM"/>
      </w:rPr>
      <w:t>ttendance</w:t>
    </w:r>
    <w:r w:rsidRPr="2BC12B8D" w:rsidR="2BC12B8D">
      <w:rPr>
        <w:rFonts w:eastAsia="Zawgyi-One" w:cs="Calibri" w:cstheme="minorAscii"/>
        <w:color w:val="767171"/>
        <w:sz w:val="20"/>
        <w:szCs w:val="20"/>
        <w:cs/>
        <w:lang w:val="my-MM" w:bidi="my-MM"/>
      </w:rPr>
      <w:t>M</w:t>
    </w:r>
    <w:r w:rsidRPr="2BC12B8D" w:rsidR="2BC12B8D">
      <w:rPr>
        <w:rFonts w:eastAsia="Zawgyi-One" w:cs="Calibri" w:cstheme="minorAscii"/>
        <w:color w:val="767171"/>
        <w:sz w:val="20"/>
        <w:szCs w:val="20"/>
        <w:cs/>
        <w:lang w:val="my-MM" w:bidi="my-MM"/>
      </w:rPr>
      <w:t>atters #</w:t>
    </w:r>
    <w:r w:rsidRPr="2BC12B8D" w:rsidR="2BC12B8D">
      <w:rPr>
        <w:rFonts w:eastAsia="Zawgyi-One" w:cs="Calibri" w:cstheme="minorAscii"/>
        <w:color w:val="767171"/>
        <w:sz w:val="20"/>
        <w:szCs w:val="20"/>
        <w:cs/>
        <w:lang w:val="my-MM" w:bidi="my-MM"/>
      </w:rPr>
      <w:t>ACE</w:t>
    </w:r>
    <w:r w:rsidRPr="2BC12B8D" w:rsidR="2BC12B8D">
      <w:rPr>
        <w:rFonts w:eastAsia="Zawgyi-One" w:cs="Calibri" w:cstheme="minorAscii"/>
        <w:color w:val="767171"/>
        <w:sz w:val="20"/>
        <w:szCs w:val="20"/>
        <w:cs/>
        <w:lang w:val="my-MM" w:bidi="my-MM"/>
      </w:rPr>
      <w:t>it </w:t>
    </w:r>
  </w:p>
  <w:p xmlns:wp14="http://schemas.microsoft.com/office/word/2010/wordml" w:rsidR="00332F21" w:rsidP="00993226" w:rsidRDefault="00332F21" w14:paraId="1F72F64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11C18" w:rsidRDefault="00411C18" w14:paraId="6BB9E253" wp14:textId="77777777">
      <w:r>
        <w:separator/>
      </w:r>
    </w:p>
  </w:footnote>
  <w:footnote w:type="continuationSeparator" w:id="0">
    <w:p xmlns:wp14="http://schemas.microsoft.com/office/word/2010/wordml" w:rsidR="00411C18" w:rsidRDefault="00411C18" w14:paraId="23DE523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8D"/>
    <w:multiLevelType w:val="hybridMultilevel"/>
    <w:tmpl w:val="D45C555E"/>
    <w:lvl w:ilvl="0" w:tplc="B016B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9A197A" w:tentative="1">
      <w:start w:val="1"/>
      <w:numFmt w:val="lowerLetter"/>
      <w:lvlText w:val="%2."/>
      <w:lvlJc w:val="left"/>
      <w:pPr>
        <w:ind w:left="1440" w:hanging="360"/>
      </w:pPr>
    </w:lvl>
    <w:lvl w:ilvl="2" w:tplc="A88CB6C8" w:tentative="1">
      <w:start w:val="1"/>
      <w:numFmt w:val="lowerRoman"/>
      <w:lvlText w:val="%3."/>
      <w:lvlJc w:val="right"/>
      <w:pPr>
        <w:ind w:left="2160" w:hanging="180"/>
      </w:pPr>
    </w:lvl>
    <w:lvl w:ilvl="3" w:tplc="CE7CFA84" w:tentative="1">
      <w:start w:val="1"/>
      <w:numFmt w:val="decimal"/>
      <w:lvlText w:val="%4."/>
      <w:lvlJc w:val="left"/>
      <w:pPr>
        <w:ind w:left="2880" w:hanging="360"/>
      </w:pPr>
    </w:lvl>
    <w:lvl w:ilvl="4" w:tplc="2C225E18" w:tentative="1">
      <w:start w:val="1"/>
      <w:numFmt w:val="lowerLetter"/>
      <w:lvlText w:val="%5."/>
      <w:lvlJc w:val="left"/>
      <w:pPr>
        <w:ind w:left="3600" w:hanging="360"/>
      </w:pPr>
    </w:lvl>
    <w:lvl w:ilvl="5" w:tplc="487AD2D0" w:tentative="1">
      <w:start w:val="1"/>
      <w:numFmt w:val="lowerRoman"/>
      <w:lvlText w:val="%6."/>
      <w:lvlJc w:val="right"/>
      <w:pPr>
        <w:ind w:left="4320" w:hanging="180"/>
      </w:pPr>
    </w:lvl>
    <w:lvl w:ilvl="6" w:tplc="0DF61CBA" w:tentative="1">
      <w:start w:val="1"/>
      <w:numFmt w:val="decimal"/>
      <w:lvlText w:val="%7."/>
      <w:lvlJc w:val="left"/>
      <w:pPr>
        <w:ind w:left="5040" w:hanging="360"/>
      </w:pPr>
    </w:lvl>
    <w:lvl w:ilvl="7" w:tplc="781652C6" w:tentative="1">
      <w:start w:val="1"/>
      <w:numFmt w:val="lowerLetter"/>
      <w:lvlText w:val="%8."/>
      <w:lvlJc w:val="left"/>
      <w:pPr>
        <w:ind w:left="5760" w:hanging="360"/>
      </w:pPr>
    </w:lvl>
    <w:lvl w:ilvl="8" w:tplc="F17CB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61"/>
    <w:multiLevelType w:val="hybridMultilevel"/>
    <w:tmpl w:val="39D86CDA"/>
    <w:lvl w:ilvl="0" w:tplc="6EBA627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3968DDD8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69EB1E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D158D83C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33AB820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742BFA8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C22A6B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2AA9652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4946ECE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3F427F3"/>
    <w:multiLevelType w:val="hybridMultilevel"/>
    <w:tmpl w:val="A802CF32"/>
    <w:lvl w:ilvl="0" w:tplc="316C4858">
      <w:start w:val="1"/>
      <w:numFmt w:val="bullet"/>
      <w:lvlText w:val="q"/>
      <w:lvlJc w:val="left"/>
      <w:pPr>
        <w:ind w:left="1080" w:hanging="360"/>
      </w:pPr>
      <w:rPr>
        <w:rFonts w:hint="default" w:ascii="Wingdings" w:hAnsi="Wingdings"/>
        <w:sz w:val="20"/>
      </w:rPr>
    </w:lvl>
    <w:lvl w:ilvl="1" w:tplc="CE644E66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BB095EA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B31A93A2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CB6DC4A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9F6EE256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DBE14D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E50FEE4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9142D8E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6612CFC"/>
    <w:multiLevelType w:val="hybridMultilevel"/>
    <w:tmpl w:val="10F28EF4"/>
    <w:lvl w:ilvl="0" w:tplc="A030F55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7F02E536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A9429AA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C7DE355A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0264030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EA5EAA5E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B18FE52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528B54C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CBC6E9D0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73163CB"/>
    <w:multiLevelType w:val="hybridMultilevel"/>
    <w:tmpl w:val="5ADC30E2"/>
    <w:lvl w:ilvl="0" w:tplc="D3F2A2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76194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214709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B24FA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549A3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62026AE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805D5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A21BB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D7C9DF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612657"/>
    <w:multiLevelType w:val="hybridMultilevel"/>
    <w:tmpl w:val="8752E17C"/>
    <w:lvl w:ilvl="0" w:tplc="3C864E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80380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876E9D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BAA16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AEB1D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8E8CBA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A676C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6C88E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AA6672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245BA1"/>
    <w:multiLevelType w:val="hybridMultilevel"/>
    <w:tmpl w:val="E4B6CEB8"/>
    <w:lvl w:ilvl="0" w:tplc="9B3849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405E0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3869E1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F21B4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6042F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61A2069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08A1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3479F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3E065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C524A0"/>
    <w:multiLevelType w:val="hybridMultilevel"/>
    <w:tmpl w:val="A8C2880E"/>
    <w:lvl w:ilvl="0" w:tplc="3E64042C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  <w:sz w:val="20"/>
      </w:rPr>
    </w:lvl>
    <w:lvl w:ilvl="1" w:tplc="8AA451CA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FE6B6A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904BC96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6B6A2062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9ECA3442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DCC880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B1E97BA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5D54DCBA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D02123D"/>
    <w:multiLevelType w:val="hybridMultilevel"/>
    <w:tmpl w:val="ACDE5D90"/>
    <w:lvl w:ilvl="0" w:tplc="8A08D524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683C45BC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C6AE791A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898272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E4C1F32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6362B8E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C9CC46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32C0E8E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D9900F40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E304598"/>
    <w:multiLevelType w:val="hybridMultilevel"/>
    <w:tmpl w:val="387C6FD2"/>
    <w:lvl w:ilvl="0" w:tplc="BA7848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DED13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704D8D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D8628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C041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621C335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EAB6C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86223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69CEC1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8C3862"/>
    <w:multiLevelType w:val="hybridMultilevel"/>
    <w:tmpl w:val="589EF816"/>
    <w:lvl w:ilvl="0" w:tplc="5B2CF98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ADCFA48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56600F24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170D794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6224E3E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7BC3294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6BED948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C7A6FC2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E264983E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736FF"/>
    <w:rsid w:val="00096DD1"/>
    <w:rsid w:val="00147682"/>
    <w:rsid w:val="001637BD"/>
    <w:rsid w:val="001C0D30"/>
    <w:rsid w:val="002566D4"/>
    <w:rsid w:val="00265CF3"/>
    <w:rsid w:val="002C52EB"/>
    <w:rsid w:val="002F761F"/>
    <w:rsid w:val="00321899"/>
    <w:rsid w:val="00327786"/>
    <w:rsid w:val="00332F21"/>
    <w:rsid w:val="00346726"/>
    <w:rsid w:val="00357AF9"/>
    <w:rsid w:val="00364EF1"/>
    <w:rsid w:val="00411C18"/>
    <w:rsid w:val="004648C0"/>
    <w:rsid w:val="00475851"/>
    <w:rsid w:val="00511E61"/>
    <w:rsid w:val="00566863"/>
    <w:rsid w:val="0058627C"/>
    <w:rsid w:val="005F1015"/>
    <w:rsid w:val="006975E7"/>
    <w:rsid w:val="007953C4"/>
    <w:rsid w:val="00834E6B"/>
    <w:rsid w:val="00880202"/>
    <w:rsid w:val="008809D3"/>
    <w:rsid w:val="00976FF1"/>
    <w:rsid w:val="00993226"/>
    <w:rsid w:val="009D413B"/>
    <w:rsid w:val="00A73322"/>
    <w:rsid w:val="00A77E70"/>
    <w:rsid w:val="00A90788"/>
    <w:rsid w:val="00A9494A"/>
    <w:rsid w:val="00AB55B7"/>
    <w:rsid w:val="00AC0126"/>
    <w:rsid w:val="00BE4A85"/>
    <w:rsid w:val="00BE6870"/>
    <w:rsid w:val="00C462E4"/>
    <w:rsid w:val="00C6224C"/>
    <w:rsid w:val="00C64BCC"/>
    <w:rsid w:val="00CB68FE"/>
    <w:rsid w:val="00D74914"/>
    <w:rsid w:val="00D74C44"/>
    <w:rsid w:val="00D929C8"/>
    <w:rsid w:val="00DC2CD9"/>
    <w:rsid w:val="00DC4ED7"/>
    <w:rsid w:val="00DD1593"/>
    <w:rsid w:val="00E167A1"/>
    <w:rsid w:val="00E31340"/>
    <w:rsid w:val="00E846CE"/>
    <w:rsid w:val="00EB05B5"/>
    <w:rsid w:val="00F23B0F"/>
    <w:rsid w:val="00F409C7"/>
    <w:rsid w:val="00F7711E"/>
    <w:rsid w:val="00FC085A"/>
    <w:rsid w:val="00FC21A1"/>
    <w:rsid w:val="0139BE60"/>
    <w:rsid w:val="02DEF2BE"/>
    <w:rsid w:val="035CB57E"/>
    <w:rsid w:val="03F2AFA5"/>
    <w:rsid w:val="0468C066"/>
    <w:rsid w:val="04C55D5C"/>
    <w:rsid w:val="056FD345"/>
    <w:rsid w:val="05B3659C"/>
    <w:rsid w:val="05E0A7B6"/>
    <w:rsid w:val="05F0B75A"/>
    <w:rsid w:val="0634303E"/>
    <w:rsid w:val="06E5DBBE"/>
    <w:rsid w:val="07731043"/>
    <w:rsid w:val="07C9699F"/>
    <w:rsid w:val="08892B1B"/>
    <w:rsid w:val="09358E6E"/>
    <w:rsid w:val="096BC6C5"/>
    <w:rsid w:val="0AA62B4D"/>
    <w:rsid w:val="0B8F315F"/>
    <w:rsid w:val="0BAE7FDF"/>
    <w:rsid w:val="0C5FF8DE"/>
    <w:rsid w:val="0C9204AC"/>
    <w:rsid w:val="0CD73339"/>
    <w:rsid w:val="0E300003"/>
    <w:rsid w:val="0E5BCDF7"/>
    <w:rsid w:val="0EE8069A"/>
    <w:rsid w:val="0F1A26FB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55132"/>
    <w:rsid w:val="1690AF97"/>
    <w:rsid w:val="16C4B032"/>
    <w:rsid w:val="17A6B9E7"/>
    <w:rsid w:val="17DEC484"/>
    <w:rsid w:val="17F84EFD"/>
    <w:rsid w:val="1828941C"/>
    <w:rsid w:val="191CB514"/>
    <w:rsid w:val="19BDCC3F"/>
    <w:rsid w:val="1A4C34FF"/>
    <w:rsid w:val="1A7B3641"/>
    <w:rsid w:val="1AEBBDC9"/>
    <w:rsid w:val="1B9CBADD"/>
    <w:rsid w:val="1CEB8533"/>
    <w:rsid w:val="1E006317"/>
    <w:rsid w:val="2294EB1F"/>
    <w:rsid w:val="237889C4"/>
    <w:rsid w:val="23EE82CC"/>
    <w:rsid w:val="23F1AE50"/>
    <w:rsid w:val="2415C1E4"/>
    <w:rsid w:val="247D8921"/>
    <w:rsid w:val="24A33E85"/>
    <w:rsid w:val="253CFCFC"/>
    <w:rsid w:val="25889971"/>
    <w:rsid w:val="263D0C1B"/>
    <w:rsid w:val="271AB171"/>
    <w:rsid w:val="2743DBDA"/>
    <w:rsid w:val="27B7CE31"/>
    <w:rsid w:val="27BDFD03"/>
    <w:rsid w:val="27D3BC93"/>
    <w:rsid w:val="281EC0AC"/>
    <w:rsid w:val="29D0E70E"/>
    <w:rsid w:val="2A99B678"/>
    <w:rsid w:val="2AC224DE"/>
    <w:rsid w:val="2B7E462E"/>
    <w:rsid w:val="2BA753A1"/>
    <w:rsid w:val="2BBC2478"/>
    <w:rsid w:val="2BC12B8D"/>
    <w:rsid w:val="2CE4C6E0"/>
    <w:rsid w:val="2D474F60"/>
    <w:rsid w:val="2DFD8FBA"/>
    <w:rsid w:val="2E07BCFC"/>
    <w:rsid w:val="2E273865"/>
    <w:rsid w:val="2E417A8A"/>
    <w:rsid w:val="2F69C890"/>
    <w:rsid w:val="2FCC8ED2"/>
    <w:rsid w:val="31C2E3AD"/>
    <w:rsid w:val="32DA5CDF"/>
    <w:rsid w:val="33B1B0C7"/>
    <w:rsid w:val="33B64E92"/>
    <w:rsid w:val="33C4929A"/>
    <w:rsid w:val="34262426"/>
    <w:rsid w:val="34F8F65E"/>
    <w:rsid w:val="35D415AB"/>
    <w:rsid w:val="3667A510"/>
    <w:rsid w:val="37470C04"/>
    <w:rsid w:val="394475FE"/>
    <w:rsid w:val="3969E7DB"/>
    <w:rsid w:val="3B2E9F17"/>
    <w:rsid w:val="3B807F2C"/>
    <w:rsid w:val="3B80B468"/>
    <w:rsid w:val="3BB59B2D"/>
    <w:rsid w:val="3BC37762"/>
    <w:rsid w:val="3BC6E17D"/>
    <w:rsid w:val="3C01115B"/>
    <w:rsid w:val="3C1C9C06"/>
    <w:rsid w:val="3C98F476"/>
    <w:rsid w:val="3CBBC907"/>
    <w:rsid w:val="402A46D7"/>
    <w:rsid w:val="40A364BD"/>
    <w:rsid w:val="40D6C96F"/>
    <w:rsid w:val="41391C8D"/>
    <w:rsid w:val="41A8F575"/>
    <w:rsid w:val="41DAA094"/>
    <w:rsid w:val="42A745BB"/>
    <w:rsid w:val="438B8853"/>
    <w:rsid w:val="44D810C6"/>
    <w:rsid w:val="455D5E68"/>
    <w:rsid w:val="45696191"/>
    <w:rsid w:val="457B5404"/>
    <w:rsid w:val="45D7C150"/>
    <w:rsid w:val="461AE676"/>
    <w:rsid w:val="47D13943"/>
    <w:rsid w:val="47F5F070"/>
    <w:rsid w:val="4828445C"/>
    <w:rsid w:val="482C6C1F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B5A0C36"/>
    <w:rsid w:val="4EEE70AA"/>
    <w:rsid w:val="503B759D"/>
    <w:rsid w:val="51100E1D"/>
    <w:rsid w:val="51DAB5D4"/>
    <w:rsid w:val="51FF09DD"/>
    <w:rsid w:val="545EAB52"/>
    <w:rsid w:val="54E4EC3C"/>
    <w:rsid w:val="56174826"/>
    <w:rsid w:val="56B26332"/>
    <w:rsid w:val="57DD8884"/>
    <w:rsid w:val="59F39DC0"/>
    <w:rsid w:val="5ABA214E"/>
    <w:rsid w:val="5B5C4773"/>
    <w:rsid w:val="5B648A3E"/>
    <w:rsid w:val="5B78936F"/>
    <w:rsid w:val="5BCC57D3"/>
    <w:rsid w:val="5C26DAD0"/>
    <w:rsid w:val="5C6F8EFD"/>
    <w:rsid w:val="5D30BE0A"/>
    <w:rsid w:val="5E676A02"/>
    <w:rsid w:val="62D80545"/>
    <w:rsid w:val="6312AE81"/>
    <w:rsid w:val="644BFB62"/>
    <w:rsid w:val="64D05DB7"/>
    <w:rsid w:val="65138E3E"/>
    <w:rsid w:val="65493542"/>
    <w:rsid w:val="65F32056"/>
    <w:rsid w:val="666E05AC"/>
    <w:rsid w:val="67020490"/>
    <w:rsid w:val="6748F0A5"/>
    <w:rsid w:val="6761E1B3"/>
    <w:rsid w:val="67D6F714"/>
    <w:rsid w:val="6840E495"/>
    <w:rsid w:val="684C94DE"/>
    <w:rsid w:val="690D4B5E"/>
    <w:rsid w:val="69ECF92D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DB89CE"/>
    <w:rsid w:val="72F0CA96"/>
    <w:rsid w:val="74389BCD"/>
    <w:rsid w:val="757D5418"/>
    <w:rsid w:val="75FCA08D"/>
    <w:rsid w:val="76D42195"/>
    <w:rsid w:val="76DAE14E"/>
    <w:rsid w:val="78694050"/>
    <w:rsid w:val="794E0369"/>
    <w:rsid w:val="7AA6172C"/>
    <w:rsid w:val="7AE7D555"/>
    <w:rsid w:val="7B823A3B"/>
    <w:rsid w:val="7B8843AC"/>
    <w:rsid w:val="7CB4C66B"/>
    <w:rsid w:val="7D526907"/>
    <w:rsid w:val="7DB050F2"/>
    <w:rsid w:val="7E691483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0848"/>
  <w15:chartTrackingRefBased/>
  <w15:docId w15:val="{C726FEE1-7C0E-2E45-B0C3-BB948B934C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7E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77E7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77E70"/>
  </w:style>
  <w:style w:type="character" w:styleId="eop" w:customStyle="1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attendanceworks.org/resources/toolkits/early-education-toolkit/preschool-chart/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www.ace.e3alliance.org/family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4.png" Id="R9f49f98b8a7f4cde" /><Relationship Type="http://schemas.openxmlformats.org/officeDocument/2006/relationships/image" Target="/media/image2.jpg" Id="R030897afb6eb4397" /><Relationship Type="http://schemas.openxmlformats.org/officeDocument/2006/relationships/hyperlink" Target="https://www.youtube.com/watch?v=O7WEjImrbUg" TargetMode="External" Id="R8158a78e8822435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5F0232A5-FF46-4D6D-9E44-234DF2B99B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Kaci Kai</dc:creator>
  <lastModifiedBy>Michelle Beck</lastModifiedBy>
  <revision>5</revision>
  <dcterms:created xsi:type="dcterms:W3CDTF">2021-01-15T16:21:00.0000000Z</dcterms:created>
  <dcterms:modified xsi:type="dcterms:W3CDTF">2021-01-21T21:05:31.4124471Z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