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B69CD" w14:textId="77777777" w:rsidR="00A77E70" w:rsidRPr="00E167A1" w:rsidRDefault="005B3093" w:rsidP="00E846CE">
      <w:pPr>
        <w:bidi/>
        <w:ind w:left="-90"/>
        <w:rPr>
          <w:rFonts w:eastAsia="Times New Roman" w:cs="Times New Roman"/>
          <w:b/>
          <w:bCs/>
          <w:color w:val="29B0B0"/>
          <w:sz w:val="54"/>
          <w:szCs w:val="54"/>
        </w:rPr>
      </w:pP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  <w:rtl/>
        </w:rPr>
        <w:t xml:space="preserve">ساعد الطلّاب </w:t>
      </w: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  <w:rtl/>
        </w:rPr>
        <w:br/>
        <w:t>الصغار </w:t>
      </w: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  <w:rtl/>
        </w:rPr>
        <w:br/>
        <w:t>على التفوّق </w:t>
      </w: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  <w:rtl/>
        </w:rPr>
        <w:br/>
        <w:t xml:space="preserve">في عامهم الدراسي مع </w:t>
      </w: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</w:rPr>
        <w:t>ACE</w:t>
      </w:r>
      <w:r>
        <w:rPr>
          <w:rFonts w:ascii="Arial" w:eastAsia="Arial" w:hAnsi="Arial" w:cs="Arial"/>
          <w:b/>
          <w:bCs/>
          <w:color w:val="29B0B0"/>
          <w:sz w:val="54"/>
          <w:szCs w:val="54"/>
          <w:shd w:val="clear" w:color="auto" w:fill="FFFFFF"/>
          <w:rtl/>
        </w:rPr>
        <w:t xml:space="preserve"> (الحضور والالتزام والمشاركة)</w:t>
      </w:r>
    </w:p>
    <w:p w14:paraId="672A6659" w14:textId="77777777" w:rsidR="00265CF3" w:rsidRPr="00A77E70" w:rsidRDefault="00265CF3" w:rsidP="00F409C7">
      <w:pPr>
        <w:pStyle w:val="paragraph"/>
        <w:pBdr>
          <w:bottom w:val="single" w:sz="4" w:space="1" w:color="auto"/>
        </w:pBdr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b/>
          <w:bCs/>
          <w:noProof/>
          <w:color w:val="2D2D2D"/>
          <w:sz w:val="28"/>
          <w:szCs w:val="28"/>
          <w:shd w:val="clear" w:color="auto" w:fill="FFFFFF"/>
        </w:rPr>
      </w:pPr>
    </w:p>
    <w:p w14:paraId="0A37501D" w14:textId="77777777" w:rsidR="00147682" w:rsidRDefault="005B3093" w:rsidP="00147682">
      <w:pPr>
        <w:pStyle w:val="paragraph"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noProof/>
        </w:rPr>
        <w:drawing>
          <wp:inline distT="0" distB="0" distL="0" distR="0" wp14:anchorId="795E8CC0" wp14:editId="550E3E19">
            <wp:extent cx="1746962" cy="914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9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AC2F4" w14:textId="77777777" w:rsidR="00A90788" w:rsidRPr="00147682" w:rsidRDefault="005B3093" w:rsidP="00147682">
      <w:pPr>
        <w:pStyle w:val="paragraph"/>
        <w:bidi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18"/>
          <w:szCs w:val="18"/>
        </w:rPr>
      </w:pP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 xml:space="preserve">إن 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>ACE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 xml:space="preserve"> هي عبارة عن شراكة بين المدارس والعائلات تتيح للطلاب: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 xml:space="preserve"> </w:t>
      </w:r>
    </w:p>
    <w:p w14:paraId="01BF1AD8" w14:textId="77777777" w:rsidR="00A90788" w:rsidRPr="00A90788" w:rsidRDefault="005B3093" w:rsidP="34262426">
      <w:pPr>
        <w:pStyle w:val="paragraph"/>
        <w:bidi/>
        <w:spacing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rStyle w:val="normaltextrun"/>
          <w:rFonts w:ascii="Arial" w:eastAsia="Arial" w:hAnsi="Arial" w:cs="Arial"/>
          <w:b/>
          <w:bCs/>
          <w:color w:val="2D2D2D"/>
          <w:sz w:val="21"/>
          <w:szCs w:val="21"/>
          <w:rtl/>
        </w:rPr>
        <w:t>الحضور 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>– من خلال التواجد للتعلم عن بُعد أو داخل الحرم المدرسي والشعور بالعافية والأمان والانتماء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 xml:space="preserve"> </w:t>
      </w:r>
    </w:p>
    <w:p w14:paraId="13A2EC7F" w14:textId="77777777" w:rsidR="00A90788" w:rsidRPr="00A90788" w:rsidRDefault="005B3093" w:rsidP="4A8EC57B">
      <w:pPr>
        <w:pStyle w:val="paragraph"/>
        <w:bidi/>
        <w:spacing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rStyle w:val="normaltextrun"/>
          <w:rFonts w:ascii="Arial" w:eastAsia="Arial" w:hAnsi="Arial" w:cs="Arial"/>
          <w:b/>
          <w:bCs/>
          <w:color w:val="2D2D2D"/>
          <w:sz w:val="21"/>
          <w:szCs w:val="21"/>
          <w:rtl/>
        </w:rPr>
        <w:t>الالتزام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> – من خلال إظهار التفاني في التعلم والشعور بالارتباط بما يتم تدريسه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 xml:space="preserve">  </w:t>
      </w:r>
    </w:p>
    <w:p w14:paraId="3857903B" w14:textId="77777777" w:rsidR="00AB55B7" w:rsidRDefault="005B3093" w:rsidP="4A8EC57B">
      <w:pPr>
        <w:pStyle w:val="paragraph"/>
        <w:bidi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rStyle w:val="normaltextrun"/>
          <w:rFonts w:ascii="Arial" w:eastAsia="Arial" w:hAnsi="Arial" w:cs="Arial"/>
          <w:b/>
          <w:bCs/>
          <w:color w:val="2D2D2D"/>
          <w:sz w:val="21"/>
          <w:szCs w:val="21"/>
          <w:rtl/>
        </w:rPr>
        <w:t>المشاركة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  <w:rtl/>
        </w:rPr>
        <w:t> – من خلال إظهار التقدم الدراسي والشعور بالثقة والإنجاز</w:t>
      </w:r>
      <w:r>
        <w:rPr>
          <w:rStyle w:val="normaltextrun"/>
          <w:rFonts w:ascii="Arial" w:eastAsia="Arial" w:hAnsi="Arial" w:cs="Arial"/>
          <w:color w:val="2D2D2D"/>
          <w:sz w:val="21"/>
          <w:szCs w:val="21"/>
        </w:rPr>
        <w:t xml:space="preserve">  </w:t>
      </w:r>
    </w:p>
    <w:p w14:paraId="5DAB6C7B" w14:textId="77777777" w:rsidR="00566863" w:rsidRDefault="00566863" w:rsidP="00A9078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</w:p>
    <w:p w14:paraId="02EB378F" w14:textId="36F5069C" w:rsidR="00993226" w:rsidRDefault="62F068A6">
      <w:bookmarkStart w:id="0" w:name="_GoBack"/>
      <w:r>
        <w:rPr>
          <w:noProof/>
        </w:rPr>
        <w:drawing>
          <wp:inline distT="0" distB="0" distL="0" distR="0" wp14:anchorId="366F8B90" wp14:editId="2461B91A">
            <wp:extent cx="1828800" cy="1828800"/>
            <wp:effectExtent l="0" t="0" r="0" b="0"/>
            <wp:docPr id="1026617870" name="Picture 1026617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274" cy="182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A05A809" w14:textId="77777777" w:rsidR="1AEBBDC9" w:rsidRDefault="1AEBBDC9" w:rsidP="1AEBBDC9">
      <w:pPr>
        <w:pStyle w:val="paragraph"/>
        <w:spacing w:before="0" w:beforeAutospacing="0" w:after="0" w:afterAutospacing="0" w:line="276" w:lineRule="auto"/>
        <w:rPr>
          <w:rStyle w:val="normaltextrun"/>
          <w:rFonts w:asciiTheme="minorHAnsi" w:hAnsiTheme="minorHAnsi" w:cs="Segoe UI"/>
          <w:b/>
          <w:bCs/>
          <w:color w:val="29B0B0"/>
        </w:rPr>
      </w:pPr>
    </w:p>
    <w:p w14:paraId="5A39BBE3" w14:textId="77777777" w:rsidR="1690AF97" w:rsidRDefault="1690AF97" w:rsidP="1690AF97">
      <w:pPr>
        <w:pStyle w:val="paragraph"/>
        <w:spacing w:before="0" w:beforeAutospacing="0" w:after="0" w:afterAutospacing="0" w:line="276" w:lineRule="auto"/>
        <w:rPr>
          <w:rStyle w:val="normaltextrun"/>
          <w:rFonts w:asciiTheme="minorHAnsi" w:hAnsiTheme="minorHAnsi" w:cs="Segoe UI"/>
          <w:b/>
          <w:bCs/>
          <w:color w:val="29B0B0"/>
        </w:rPr>
      </w:pPr>
    </w:p>
    <w:p w14:paraId="683FF99A" w14:textId="77777777" w:rsidR="00993226" w:rsidRDefault="005B3093" w:rsidP="51FF09DD">
      <w:pPr>
        <w:pStyle w:val="paragraph"/>
        <w:bidi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</w:rPr>
      </w:pP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هل تعلم؟</w:t>
      </w:r>
      <w:r>
        <w:rPr>
          <w:rStyle w:val="normaltextrun"/>
          <w:rFonts w:ascii="Arial" w:eastAsia="Arial" w:hAnsi="Arial" w:cs="Arial"/>
          <w:b/>
          <w:bCs/>
          <w:color w:val="29B0B0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تُعتبر هذه المراحل السنية أساسية</w:t>
      </w:r>
    </w:p>
    <w:p w14:paraId="41C8F396" w14:textId="77777777" w:rsidR="00C64BCC" w:rsidRPr="002F761F" w:rsidRDefault="00C64BCC" w:rsidP="00A7332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color w:val="29B0B0"/>
          <w:sz w:val="10"/>
          <w:szCs w:val="10"/>
        </w:rPr>
      </w:pPr>
    </w:p>
    <w:p w14:paraId="44DB3E16" w14:textId="77777777" w:rsidR="002C52EB" w:rsidRPr="0058627C" w:rsidRDefault="005B3093" w:rsidP="35D415AB">
      <w:pPr>
        <w:bidi/>
        <w:rPr>
          <w:rFonts w:eastAsiaTheme="minorEastAsia"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تساعد مرحلة ما قبل الروضة ومرحلة الروضة على إرساء أسس العديد من المواهب المهمة التي تساعد الطفل على النجاح في الصفوف الدراسية القادمة وفي الحياة.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إنّ الحضور إلى المدرسة بشكل منتظم يساعد الأطفال على بدء حياتهم المدرسية على أفضل نحو ممكن.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ويُعتبر الحضور المنتظم بالنسبة للطلّاب الأصغر سنّاً أكثر أهمية مما هو عليه بالنسبة للطلّاب الأكبر سنّاً.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 xml:space="preserve">قد يتفاجأ العديد من أولياء الأمور من هذا الأمر، ولكن تُظهر البيانات أنّ الطلّاب الذين يحضرون إلى المدرسة بشكل منتظم في هذه السنوات المبكرة يتمتعون بما يلي: </w:t>
      </w:r>
      <w:r>
        <w:rPr>
          <w:rFonts w:ascii="Arial" w:eastAsia="Arial" w:hAnsi="Arial" w:cs="Arial"/>
          <w:rtl/>
        </w:rPr>
        <w:br/>
      </w:r>
    </w:p>
    <w:p w14:paraId="5DC980E6" w14:textId="77777777" w:rsidR="002C52EB" w:rsidRPr="0058627C" w:rsidRDefault="005B3093" w:rsidP="51FF09DD">
      <w:pPr>
        <w:pStyle w:val="ListParagraph"/>
        <w:numPr>
          <w:ilvl w:val="0"/>
          <w:numId w:val="5"/>
        </w:numPr>
        <w:bidi/>
        <w:spacing w:line="259" w:lineRule="auto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مهارات أفضل في القراءة المبكرة والحساب 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</w:p>
    <w:p w14:paraId="7EB5CFEE" w14:textId="77777777" w:rsidR="00DC4ED7" w:rsidRPr="0058627C" w:rsidRDefault="005B3093" w:rsidP="35D415AB">
      <w:pPr>
        <w:pStyle w:val="ListParagraph"/>
        <w:numPr>
          <w:ilvl w:val="0"/>
          <w:numId w:val="5"/>
        </w:numPr>
        <w:bidi/>
        <w:ind w:right="-90"/>
        <w:rPr>
          <w:rFonts w:eastAsiaTheme="minorEastAsia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معدلات منخفضة في الالتحاق بصفوف التعليم الخاص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41A1799B" w14:textId="77777777" w:rsidR="00DC4ED7" w:rsidRPr="0058627C" w:rsidRDefault="005B3093" w:rsidP="35D415AB">
      <w:pPr>
        <w:pStyle w:val="ListParagraph"/>
        <w:numPr>
          <w:ilvl w:val="0"/>
          <w:numId w:val="1"/>
        </w:numPr>
        <w:bidi/>
        <w:ind w:left="720"/>
        <w:rPr>
          <w:rFonts w:eastAsiaTheme="minorEastAsia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إحتمالات أقل لإعاقة تقدّمهم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2213E95C" w14:textId="77777777" w:rsidR="00DC4ED7" w:rsidRPr="0058627C" w:rsidRDefault="005B3093" w:rsidP="35D415AB">
      <w:pPr>
        <w:pStyle w:val="ListParagraph"/>
        <w:numPr>
          <w:ilvl w:val="0"/>
          <w:numId w:val="1"/>
        </w:numPr>
        <w:bidi/>
        <w:ind w:left="720"/>
        <w:rPr>
          <w:rFonts w:eastAsiaTheme="minorEastAsia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معدلات منخفضة في جنوح الأحداث</w:t>
      </w:r>
    </w:p>
    <w:p w14:paraId="54EF0B25" w14:textId="77777777" w:rsidR="00DC4ED7" w:rsidRPr="0058627C" w:rsidRDefault="005B3093" w:rsidP="35D415AB">
      <w:pPr>
        <w:pStyle w:val="ListParagraph"/>
        <w:numPr>
          <w:ilvl w:val="0"/>
          <w:numId w:val="1"/>
        </w:numPr>
        <w:bidi/>
        <w:ind w:left="720"/>
        <w:rPr>
          <w:rFonts w:eastAsiaTheme="minorEastAsia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معدلات مرتفعة في التخرّج من المدرسة الثانوية</w:t>
      </w:r>
    </w:p>
    <w:p w14:paraId="21D0B90F" w14:textId="77777777" w:rsidR="00DC4ED7" w:rsidRPr="0058627C" w:rsidRDefault="005B3093" w:rsidP="35D415AB">
      <w:pPr>
        <w:pStyle w:val="ListParagraph"/>
        <w:numPr>
          <w:ilvl w:val="0"/>
          <w:numId w:val="1"/>
        </w:numPr>
        <w:bidi/>
        <w:ind w:left="720"/>
        <w:rPr>
          <w:rFonts w:eastAsiaTheme="minorEastAsia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وظائف بدخل أكبر</w:t>
      </w:r>
    </w:p>
    <w:p w14:paraId="3F88745D" w14:textId="77777777" w:rsidR="00DC4ED7" w:rsidRPr="0058627C" w:rsidRDefault="005B3093" w:rsidP="35D415AB">
      <w:pPr>
        <w:pStyle w:val="ListParagraph"/>
        <w:numPr>
          <w:ilvl w:val="0"/>
          <w:numId w:val="1"/>
        </w:numPr>
        <w:bidi/>
        <w:ind w:left="720"/>
        <w:rPr>
          <w:rFonts w:eastAsiaTheme="minorEastAsia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rtl/>
        </w:rPr>
        <w:t>وظائف أكثر استقراراً</w:t>
      </w:r>
    </w:p>
    <w:p w14:paraId="72A3D3EC" w14:textId="77777777" w:rsidR="00DC4ED7" w:rsidRPr="0058627C" w:rsidRDefault="00DC4ED7" w:rsidP="51FF09DD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2782E810" w14:textId="77777777" w:rsidR="00DC4ED7" w:rsidRPr="0058627C" w:rsidRDefault="005B3093" w:rsidP="394475FE">
      <w:pPr>
        <w:bidi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8AEACA" wp14:editId="0777777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6036" cy="576036"/>
            <wp:effectExtent l="0" t="0" r="0" b="0"/>
            <wp:wrapSquare wrapText="bothSides"/>
            <wp:docPr id="384183980" name="Picture 384183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66039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36" cy="576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 w:history="1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شاهد شريط الفيديو المفيد هذا</w:t>
        </w:r>
      </w:hyperlink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 الذي يوضح أهمية الحضور إلى المدرسة يومياً في جعل الطلاب الصغار أكثر قوّة. يمكنك أيضاً النقر على رمز الاستجابة السريع.</w:t>
      </w:r>
    </w:p>
    <w:p w14:paraId="0D0B940D" w14:textId="77777777" w:rsidR="51FF09DD" w:rsidRDefault="51FF09DD" w:rsidP="51FF09DD">
      <w:pPr>
        <w:rPr>
          <w:rFonts w:eastAsia="Times New Roman" w:cs="Times New Roman"/>
          <w:color w:val="000000" w:themeColor="text1"/>
          <w:sz w:val="22"/>
          <w:szCs w:val="22"/>
        </w:rPr>
      </w:pPr>
    </w:p>
    <w:p w14:paraId="27DDBEDF" w14:textId="77777777" w:rsidR="00993226" w:rsidRDefault="005B3093" w:rsidP="4A8EC57B">
      <w:pPr>
        <w:bidi/>
        <w:spacing w:line="276" w:lineRule="auto"/>
        <w:textAlignment w:val="baseline"/>
        <w:rPr>
          <w:rStyle w:val="normaltextrun"/>
          <w:rFonts w:cs="Segoe UI"/>
          <w:b/>
          <w:bCs/>
          <w:color w:val="29B0B0"/>
        </w:rPr>
      </w:pP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ما الذي يمكنك فعله؟</w:t>
      </w:r>
      <w:r>
        <w:rPr>
          <w:rStyle w:val="normaltextrun"/>
          <w:rFonts w:ascii="Arial" w:eastAsia="Arial" w:hAnsi="Arial" w:cs="Arial"/>
          <w:b/>
          <w:bCs/>
          <w:color w:val="29B0B0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olor w:val="29B0B0"/>
          <w:rtl/>
        </w:rPr>
        <w:t>إعداد طفلك لتحقيق النجاح</w:t>
      </w:r>
    </w:p>
    <w:p w14:paraId="601ED749" w14:textId="77777777" w:rsidR="00993226" w:rsidRPr="00BE4A85" w:rsidRDefault="005B3093" w:rsidP="482C6C1F">
      <w:pPr>
        <w:bidi/>
        <w:spacing w:line="259" w:lineRule="auto"/>
        <w:textAlignment w:val="baseline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قبل أن يبدأ العام المدرسي يجب:</w:t>
      </w:r>
    </w:p>
    <w:p w14:paraId="0A855BDC" w14:textId="77777777" w:rsidR="00993226" w:rsidRPr="00BE4A85" w:rsidRDefault="005B3093" w:rsidP="482C6C1F">
      <w:pPr>
        <w:pStyle w:val="ListParagraph"/>
        <w:numPr>
          <w:ilvl w:val="0"/>
          <w:numId w:val="3"/>
        </w:numPr>
        <w:bidi/>
        <w:spacing w:line="259" w:lineRule="auto"/>
        <w:textAlignment w:val="baseline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معرفة متى يبدأ اليوم الأول في المدرسة</w:t>
      </w:r>
    </w:p>
    <w:p w14:paraId="34F3DB76" w14:textId="77777777" w:rsidR="00993226" w:rsidRPr="00BE4A85" w:rsidRDefault="005B3093" w:rsidP="482C6C1F">
      <w:pPr>
        <w:pStyle w:val="ListParagraph"/>
        <w:numPr>
          <w:ilvl w:val="0"/>
          <w:numId w:val="3"/>
        </w:numPr>
        <w:bidi/>
        <w:spacing w:line="259" w:lineRule="auto"/>
        <w:textAlignment w:val="baseline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جعل الطالب متحمّساً بشأن مغامرته الجديدة</w:t>
      </w:r>
    </w:p>
    <w:p w14:paraId="4EDA4095" w14:textId="77777777" w:rsidR="00993226" w:rsidRPr="00BE4A85" w:rsidRDefault="005B3093" w:rsidP="482C6C1F">
      <w:pPr>
        <w:pStyle w:val="ListParagraph"/>
        <w:numPr>
          <w:ilvl w:val="0"/>
          <w:numId w:val="3"/>
        </w:numPr>
        <w:bidi/>
        <w:spacing w:line="259" w:lineRule="auto"/>
        <w:textAlignment w:val="baseline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الحرص على أن يتلقّى طفلك اللقاحات اللازمة</w:t>
      </w:r>
    </w:p>
    <w:p w14:paraId="084CDE94" w14:textId="77777777" w:rsidR="00993226" w:rsidRPr="00BE4A85" w:rsidRDefault="005B3093" w:rsidP="482C6C1F">
      <w:pPr>
        <w:pStyle w:val="ListParagraph"/>
        <w:numPr>
          <w:ilvl w:val="0"/>
          <w:numId w:val="3"/>
        </w:numPr>
        <w:bidi/>
        <w:spacing w:line="259" w:lineRule="auto"/>
        <w:textAlignment w:val="baseline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حضور جلسات التوجيه المدرسي مع طفلك للقاء المدرّسين وزملاء الدراسة</w:t>
      </w:r>
    </w:p>
    <w:p w14:paraId="2574D576" w14:textId="77777777" w:rsidR="00993226" w:rsidRPr="00BE4A85" w:rsidRDefault="005B3093" w:rsidP="51FF09DD">
      <w:pPr>
        <w:pStyle w:val="ListParagraph"/>
        <w:numPr>
          <w:ilvl w:val="0"/>
          <w:numId w:val="3"/>
        </w:numPr>
        <w:bidi/>
        <w:spacing w:line="259" w:lineRule="auto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اتخاذ قرار بشأن خطة بديلة لجعل طفلك يلتحق بالمدرسة قبل نشوء مشاكل</w:t>
      </w:r>
    </w:p>
    <w:p w14:paraId="60071244" w14:textId="77777777" w:rsidR="00993226" w:rsidRPr="00BE4A85" w:rsidRDefault="005B3093" w:rsidP="482C6C1F">
      <w:pPr>
        <w:pStyle w:val="ListParagraph"/>
        <w:numPr>
          <w:ilvl w:val="0"/>
          <w:numId w:val="3"/>
        </w:numPr>
        <w:bidi/>
        <w:spacing w:line="259" w:lineRule="auto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طلب المساعدة من أفراد العائلة أو الجيران أو أولياء الأمور الآخرين</w:t>
      </w:r>
    </w:p>
    <w:p w14:paraId="52EA3674" w14:textId="77777777" w:rsidR="76DAE14E" w:rsidRDefault="005B3093" w:rsidP="24A33E85">
      <w:pPr>
        <w:pStyle w:val="ListParagraph"/>
        <w:numPr>
          <w:ilvl w:val="0"/>
          <w:numId w:val="3"/>
        </w:numPr>
        <w:bidi/>
        <w:spacing w:line="259" w:lineRule="auto"/>
        <w:rPr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بادر بزيارة </w:t>
      </w:r>
      <w:hyperlink r:id="rId15" w:history="1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ace.e3alliance.org/family</w:t>
        </w:r>
      </w:hyperlink>
      <w:r>
        <w:rPr>
          <w:rFonts w:ascii="Arial" w:eastAsia="Arial" w:hAnsi="Arial" w:cs="Arial"/>
          <w:color w:val="000000"/>
          <w:sz w:val="22"/>
          <w:szCs w:val="22"/>
          <w:rtl/>
        </w:rPr>
        <w:t xml:space="preserve"> للحصول على مزيد من الموارد</w:t>
      </w:r>
    </w:p>
    <w:p w14:paraId="0E27B00A" w14:textId="77777777" w:rsidR="00DC4ED7" w:rsidRPr="0058627C" w:rsidRDefault="00DC4ED7" w:rsidP="482C6C1F">
      <w:pPr>
        <w:spacing w:line="259" w:lineRule="auto"/>
        <w:rPr>
          <w:rFonts w:eastAsiaTheme="minorEastAsia"/>
          <w:color w:val="000000" w:themeColor="text1"/>
          <w:sz w:val="22"/>
          <w:szCs w:val="22"/>
        </w:rPr>
      </w:pPr>
    </w:p>
    <w:p w14:paraId="6F0B5F37" w14:textId="77777777" w:rsidR="00DC4ED7" w:rsidRPr="0058627C" w:rsidRDefault="005B3093" w:rsidP="482C6C1F">
      <w:pPr>
        <w:bidi/>
        <w:spacing w:line="259" w:lineRule="auto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خلال العام الدراسي:</w:t>
      </w:r>
    </w:p>
    <w:p w14:paraId="2D3BCD4F" w14:textId="77777777" w:rsidR="00DC4ED7" w:rsidRPr="0058627C" w:rsidRDefault="005B3093" w:rsidP="51FF09DD">
      <w:pPr>
        <w:pStyle w:val="ListParagraph"/>
        <w:numPr>
          <w:ilvl w:val="0"/>
          <w:numId w:val="3"/>
        </w:numPr>
        <w:bidi/>
        <w:spacing w:line="259" w:lineRule="auto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اتبع روتيناً منتظماً لوقت النوم وساعات الصباح</w:t>
      </w:r>
    </w:p>
    <w:p w14:paraId="00CD1463" w14:textId="77777777" w:rsidR="00DC4ED7" w:rsidRPr="0058627C" w:rsidRDefault="005B3093" w:rsidP="51FF09DD">
      <w:pPr>
        <w:pStyle w:val="ListParagraph"/>
        <w:numPr>
          <w:ilvl w:val="0"/>
          <w:numId w:val="3"/>
        </w:numPr>
        <w:bidi/>
        <w:spacing w:line="259" w:lineRule="auto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وضّب الملابس وحقائب المدرسة في الليلة السابقة</w:t>
      </w:r>
    </w:p>
    <w:p w14:paraId="430B4E81" w14:textId="77777777" w:rsidR="00DC4ED7" w:rsidRPr="0058627C" w:rsidRDefault="005B3093" w:rsidP="482C6C1F">
      <w:pPr>
        <w:pStyle w:val="ListParagraph"/>
        <w:numPr>
          <w:ilvl w:val="0"/>
          <w:numId w:val="3"/>
        </w:numPr>
        <w:bidi/>
        <w:spacing w:line="259" w:lineRule="auto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عليك أن تدرك متى تجعل طفلك يبقى في المنزل بسبب المرض ومتى يعود إلى المدرسة</w:t>
      </w:r>
    </w:p>
    <w:p w14:paraId="125707EE" w14:textId="77777777" w:rsidR="00DC4ED7" w:rsidRPr="0058627C" w:rsidRDefault="005B3093" w:rsidP="482C6C1F">
      <w:pPr>
        <w:pStyle w:val="ListParagraph"/>
        <w:numPr>
          <w:ilvl w:val="0"/>
          <w:numId w:val="3"/>
        </w:numPr>
        <w:bidi/>
        <w:spacing w:line="259" w:lineRule="auto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اطّلِع على الطرق التي يمكن للمدرسة تقديمها لمساعدتك في موضوع الحضور</w:t>
      </w:r>
    </w:p>
    <w:p w14:paraId="058AD4ED" w14:textId="77777777" w:rsidR="00DC4ED7" w:rsidRPr="0058627C" w:rsidRDefault="005B3093" w:rsidP="482C6C1F">
      <w:pPr>
        <w:pStyle w:val="ListParagraph"/>
        <w:numPr>
          <w:ilvl w:val="0"/>
          <w:numId w:val="3"/>
        </w:numPr>
        <w:bidi/>
        <w:spacing w:line="259" w:lineRule="auto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اسأل أولياء الأمور الآخرين عن كيفية المغادرة في الوقت المناسب</w:t>
      </w:r>
    </w:p>
    <w:p w14:paraId="3D35C421" w14:textId="77777777" w:rsidR="00DC4ED7" w:rsidRPr="0058627C" w:rsidRDefault="005B3093" w:rsidP="65493542">
      <w:pPr>
        <w:pStyle w:val="ListParagraph"/>
        <w:numPr>
          <w:ilvl w:val="0"/>
          <w:numId w:val="3"/>
        </w:numPr>
        <w:bidi/>
        <w:spacing w:line="259" w:lineRule="auto"/>
        <w:rPr>
          <w:rFonts w:eastAsiaTheme="minorEastAsia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rtl/>
        </w:rPr>
        <w:t>بادر بجدولة مواعيد زيارة الطبيب والإجازات بعيداً عن الساعات المخصّصة للمدرسة</w:t>
      </w:r>
      <w:r>
        <w:rPr>
          <w:rFonts w:ascii="Arial" w:eastAsia="Arial" w:hAnsi="Arial" w:cs="Arial"/>
          <w:rtl/>
        </w:rPr>
        <w:br/>
      </w:r>
    </w:p>
    <w:p w14:paraId="696C00A7" w14:textId="77777777" w:rsidR="00993226" w:rsidRPr="0058627C" w:rsidRDefault="005B3093" w:rsidP="482C6C1F">
      <w:pPr>
        <w:bidi/>
        <w:rPr>
          <w:rFonts w:eastAsiaTheme="minorEastAsia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  <w:shd w:val="clear" w:color="auto" w:fill="FFFFFF"/>
          <w:vertAlign w:val="superscript"/>
        </w:rPr>
        <w:t xml:space="preserve">1 </w:t>
      </w:r>
      <w:r>
        <w:rPr>
          <w:rFonts w:ascii="Arial" w:eastAsia="Arial" w:hAnsi="Arial" w:cs="Arial"/>
          <w:color w:val="000000"/>
          <w:sz w:val="18"/>
          <w:szCs w:val="18"/>
          <w:rtl/>
        </w:rPr>
        <w:t>"خارطة مرحلة الروضة."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rtl/>
        </w:rPr>
        <w:t xml:space="preserve">أعمال متعلّقة بالحضور، </w:t>
      </w:r>
      <w:r>
        <w:rPr>
          <w:rFonts w:ascii="Arial" w:eastAsia="Arial" w:hAnsi="Arial" w:cs="Arial"/>
          <w:color w:val="000000"/>
          <w:sz w:val="18"/>
          <w:szCs w:val="18"/>
        </w:rPr>
        <w:t>www.attendanceworks.org/resources/toolkits/early-education-toolkit/preschool-chart</w:t>
      </w:r>
      <w:r>
        <w:rPr>
          <w:rFonts w:ascii="Arial" w:eastAsia="Arial" w:hAnsi="Arial" w:cs="Arial"/>
          <w:color w:val="000000"/>
          <w:sz w:val="18"/>
          <w:szCs w:val="18"/>
          <w:rtl/>
        </w:rPr>
        <w:t>/</w:t>
      </w:r>
      <w:r>
        <w:rPr>
          <w:rFonts w:ascii="Arial" w:eastAsia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sectPr w:rsidR="00993226" w:rsidRPr="0058627C" w:rsidSect="0058627C">
      <w:footerReference w:type="default" r:id="rId16"/>
      <w:pgSz w:w="12240" w:h="15840"/>
      <w:pgMar w:top="1089" w:right="980" w:bottom="1098" w:left="1440" w:header="720" w:footer="720" w:gutter="0"/>
      <w:cols w:num="2" w:sep="1" w:space="720" w:equalWidth="0">
        <w:col w:w="3330" w:space="720"/>
        <w:col w:w="577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E448F" w14:textId="77777777" w:rsidR="001B3D9A" w:rsidRDefault="001B3D9A" w:rsidP="00E6598C">
      <w:r>
        <w:separator/>
      </w:r>
    </w:p>
  </w:endnote>
  <w:endnote w:type="continuationSeparator" w:id="0">
    <w:p w14:paraId="320C20CF" w14:textId="77777777" w:rsidR="001B3D9A" w:rsidRDefault="001B3D9A" w:rsidP="00E6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1E4C" w14:textId="242A5CC7" w:rsidR="00332F21" w:rsidRPr="002D7439" w:rsidRDefault="005B3093" w:rsidP="002D7439">
    <w:pPr>
      <w:rPr>
        <w:sz w:val="20"/>
        <w:szCs w:val="20"/>
      </w:rPr>
    </w:pPr>
    <w:r w:rsidRPr="002D7439">
      <w:rPr>
        <w:sz w:val="20"/>
        <w:szCs w:val="20"/>
      </w:rPr>
      <w:drawing>
        <wp:anchor distT="0" distB="0" distL="274320" distR="274320" simplePos="0" relativeHeight="251658240" behindDoc="0" locked="0" layoutInCell="1" allowOverlap="1" wp14:anchorId="2F6F1D24" wp14:editId="07777777">
          <wp:simplePos x="0" y="0"/>
          <wp:positionH relativeFrom="column">
            <wp:posOffset>4051300</wp:posOffset>
          </wp:positionH>
          <wp:positionV relativeFrom="paragraph">
            <wp:posOffset>0</wp:posOffset>
          </wp:positionV>
          <wp:extent cx="2368296" cy="402336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24266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296" cy="402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439" w:rsidRPr="002D7439">
      <w:rPr>
        <w:sz w:val="20"/>
        <w:szCs w:val="20"/>
      </w:rPr>
      <w:t>#</w:t>
    </w:r>
    <w:proofErr w:type="spellStart"/>
    <w:r w:rsidR="002D7439" w:rsidRPr="002D7439">
      <w:rPr>
        <w:sz w:val="20"/>
        <w:szCs w:val="20"/>
      </w:rPr>
      <w:t>AttendanceMatters</w:t>
    </w:r>
    <w:proofErr w:type="spellEnd"/>
    <w:r w:rsidR="002D7439" w:rsidRPr="002D7439">
      <w:rPr>
        <w:sz w:val="20"/>
        <w:szCs w:val="20"/>
      </w:rPr>
      <w:t xml:space="preserve"> #</w:t>
    </w:r>
    <w:proofErr w:type="spellStart"/>
    <w:r w:rsidR="002D7439" w:rsidRPr="002D7439">
      <w:rPr>
        <w:sz w:val="20"/>
        <w:szCs w:val="20"/>
      </w:rPr>
      <w:t>ACEit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63B9E" w14:textId="77777777" w:rsidR="001B3D9A" w:rsidRDefault="001B3D9A" w:rsidP="00E6598C">
      <w:r>
        <w:separator/>
      </w:r>
    </w:p>
  </w:footnote>
  <w:footnote w:type="continuationSeparator" w:id="0">
    <w:p w14:paraId="0DE8F152" w14:textId="77777777" w:rsidR="001B3D9A" w:rsidRDefault="001B3D9A" w:rsidP="00E6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A8D"/>
    <w:multiLevelType w:val="hybridMultilevel"/>
    <w:tmpl w:val="D45C555E"/>
    <w:lvl w:ilvl="0" w:tplc="954855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307B06" w:tentative="1">
      <w:start w:val="1"/>
      <w:numFmt w:val="lowerLetter"/>
      <w:lvlText w:val="%2."/>
      <w:lvlJc w:val="left"/>
      <w:pPr>
        <w:ind w:left="1440" w:hanging="360"/>
      </w:pPr>
    </w:lvl>
    <w:lvl w:ilvl="2" w:tplc="10B8B02C" w:tentative="1">
      <w:start w:val="1"/>
      <w:numFmt w:val="lowerRoman"/>
      <w:lvlText w:val="%3."/>
      <w:lvlJc w:val="right"/>
      <w:pPr>
        <w:ind w:left="2160" w:hanging="180"/>
      </w:pPr>
    </w:lvl>
    <w:lvl w:ilvl="3" w:tplc="2CDC45C8" w:tentative="1">
      <w:start w:val="1"/>
      <w:numFmt w:val="decimal"/>
      <w:lvlText w:val="%4."/>
      <w:lvlJc w:val="left"/>
      <w:pPr>
        <w:ind w:left="2880" w:hanging="360"/>
      </w:pPr>
    </w:lvl>
    <w:lvl w:ilvl="4" w:tplc="81064A78" w:tentative="1">
      <w:start w:val="1"/>
      <w:numFmt w:val="lowerLetter"/>
      <w:lvlText w:val="%5."/>
      <w:lvlJc w:val="left"/>
      <w:pPr>
        <w:ind w:left="3600" w:hanging="360"/>
      </w:pPr>
    </w:lvl>
    <w:lvl w:ilvl="5" w:tplc="2C5E794E" w:tentative="1">
      <w:start w:val="1"/>
      <w:numFmt w:val="lowerRoman"/>
      <w:lvlText w:val="%6."/>
      <w:lvlJc w:val="right"/>
      <w:pPr>
        <w:ind w:left="4320" w:hanging="180"/>
      </w:pPr>
    </w:lvl>
    <w:lvl w:ilvl="6" w:tplc="2D3849A2" w:tentative="1">
      <w:start w:val="1"/>
      <w:numFmt w:val="decimal"/>
      <w:lvlText w:val="%7."/>
      <w:lvlJc w:val="left"/>
      <w:pPr>
        <w:ind w:left="5040" w:hanging="360"/>
      </w:pPr>
    </w:lvl>
    <w:lvl w:ilvl="7" w:tplc="4B38F8D8" w:tentative="1">
      <w:start w:val="1"/>
      <w:numFmt w:val="lowerLetter"/>
      <w:lvlText w:val="%8."/>
      <w:lvlJc w:val="left"/>
      <w:pPr>
        <w:ind w:left="5760" w:hanging="360"/>
      </w:pPr>
    </w:lvl>
    <w:lvl w:ilvl="8" w:tplc="0E2E7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961"/>
    <w:multiLevelType w:val="hybridMultilevel"/>
    <w:tmpl w:val="39D86CDA"/>
    <w:lvl w:ilvl="0" w:tplc="997A4D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D8AAB0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0AFB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2CDB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9B2BF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D879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CAB5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AC8C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F2B4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427F3"/>
    <w:multiLevelType w:val="hybridMultilevel"/>
    <w:tmpl w:val="A802CF32"/>
    <w:lvl w:ilvl="0" w:tplc="7E60BECE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670E04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4829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4242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9652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51610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2CEFA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96AE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E6C2B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12CFC"/>
    <w:multiLevelType w:val="hybridMultilevel"/>
    <w:tmpl w:val="10F28EF4"/>
    <w:lvl w:ilvl="0" w:tplc="0EB494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933248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3CCB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3AFD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30B9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1805D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EC6A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F2F6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F605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163CB"/>
    <w:multiLevelType w:val="hybridMultilevel"/>
    <w:tmpl w:val="5ADC30E2"/>
    <w:lvl w:ilvl="0" w:tplc="931AE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AA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62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6E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A5C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EA1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0C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84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08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2657"/>
    <w:multiLevelType w:val="hybridMultilevel"/>
    <w:tmpl w:val="8752E17C"/>
    <w:lvl w:ilvl="0" w:tplc="EAAC8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C88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89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80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6B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484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44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8D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28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5BA1"/>
    <w:multiLevelType w:val="hybridMultilevel"/>
    <w:tmpl w:val="E4B6CEB8"/>
    <w:lvl w:ilvl="0" w:tplc="C91CE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4F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B6E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2A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E7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A41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E3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C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4B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524A0"/>
    <w:multiLevelType w:val="hybridMultilevel"/>
    <w:tmpl w:val="A8C2880E"/>
    <w:lvl w:ilvl="0" w:tplc="C28CFD8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A7CEFE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10C16C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8CE3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4035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FA655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083D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4AFF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C25C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02123D"/>
    <w:multiLevelType w:val="hybridMultilevel"/>
    <w:tmpl w:val="ACDE5D90"/>
    <w:lvl w:ilvl="0" w:tplc="7BF4BD6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BC9645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B4CD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FE13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EF628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9DEA0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6AEA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466D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622C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304598"/>
    <w:multiLevelType w:val="hybridMultilevel"/>
    <w:tmpl w:val="387C6FD2"/>
    <w:lvl w:ilvl="0" w:tplc="7F76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ED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98D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A2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60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505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E4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6A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27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C3862"/>
    <w:multiLevelType w:val="hybridMultilevel"/>
    <w:tmpl w:val="589EF816"/>
    <w:lvl w:ilvl="0" w:tplc="658648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D8B5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0C84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7A3D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D4FC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D2D1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1854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1024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743B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70"/>
    <w:rsid w:val="00036584"/>
    <w:rsid w:val="000736FF"/>
    <w:rsid w:val="00147682"/>
    <w:rsid w:val="001637BD"/>
    <w:rsid w:val="001B3D9A"/>
    <w:rsid w:val="001C0D30"/>
    <w:rsid w:val="002566D4"/>
    <w:rsid w:val="00265CF3"/>
    <w:rsid w:val="002C52EB"/>
    <w:rsid w:val="002D7439"/>
    <w:rsid w:val="002F761F"/>
    <w:rsid w:val="00321899"/>
    <w:rsid w:val="00327786"/>
    <w:rsid w:val="00332F21"/>
    <w:rsid w:val="00346726"/>
    <w:rsid w:val="00357AF9"/>
    <w:rsid w:val="00364EF1"/>
    <w:rsid w:val="004648C0"/>
    <w:rsid w:val="00475851"/>
    <w:rsid w:val="00511E61"/>
    <w:rsid w:val="00566863"/>
    <w:rsid w:val="0058627C"/>
    <w:rsid w:val="005B3093"/>
    <w:rsid w:val="006920E7"/>
    <w:rsid w:val="006975E7"/>
    <w:rsid w:val="007442DC"/>
    <w:rsid w:val="007953C4"/>
    <w:rsid w:val="007A15E0"/>
    <w:rsid w:val="00834E6B"/>
    <w:rsid w:val="00880202"/>
    <w:rsid w:val="00976FF1"/>
    <w:rsid w:val="00993226"/>
    <w:rsid w:val="009D413B"/>
    <w:rsid w:val="00A73322"/>
    <w:rsid w:val="00A77E70"/>
    <w:rsid w:val="00A90788"/>
    <w:rsid w:val="00A9494A"/>
    <w:rsid w:val="00AB55B7"/>
    <w:rsid w:val="00B75433"/>
    <w:rsid w:val="00BE4A85"/>
    <w:rsid w:val="00BE6870"/>
    <w:rsid w:val="00C462E4"/>
    <w:rsid w:val="00C6224C"/>
    <w:rsid w:val="00C64BCC"/>
    <w:rsid w:val="00CB68FE"/>
    <w:rsid w:val="00D74914"/>
    <w:rsid w:val="00D74C44"/>
    <w:rsid w:val="00D929C8"/>
    <w:rsid w:val="00DC2CD9"/>
    <w:rsid w:val="00DC4ED7"/>
    <w:rsid w:val="00DD1593"/>
    <w:rsid w:val="00E167A1"/>
    <w:rsid w:val="00E31340"/>
    <w:rsid w:val="00E6598C"/>
    <w:rsid w:val="00E846CE"/>
    <w:rsid w:val="00EB05B5"/>
    <w:rsid w:val="00F06C4A"/>
    <w:rsid w:val="00F23B0F"/>
    <w:rsid w:val="00F409C7"/>
    <w:rsid w:val="00FC21A1"/>
    <w:rsid w:val="0139BE60"/>
    <w:rsid w:val="02DEF2BE"/>
    <w:rsid w:val="035CB57E"/>
    <w:rsid w:val="03F2AFA5"/>
    <w:rsid w:val="0468C066"/>
    <w:rsid w:val="04C55D5C"/>
    <w:rsid w:val="056FD345"/>
    <w:rsid w:val="05B3659C"/>
    <w:rsid w:val="05E0A7B6"/>
    <w:rsid w:val="05F0B75A"/>
    <w:rsid w:val="0634303E"/>
    <w:rsid w:val="06E5DBBE"/>
    <w:rsid w:val="07731043"/>
    <w:rsid w:val="07C9699F"/>
    <w:rsid w:val="08892B1B"/>
    <w:rsid w:val="09358E6E"/>
    <w:rsid w:val="096BC6C5"/>
    <w:rsid w:val="0B8F315F"/>
    <w:rsid w:val="0BAE7FDF"/>
    <w:rsid w:val="0C5FF8DE"/>
    <w:rsid w:val="0C9204AC"/>
    <w:rsid w:val="0CD73339"/>
    <w:rsid w:val="0E300003"/>
    <w:rsid w:val="0E5BCDF7"/>
    <w:rsid w:val="0EE8069A"/>
    <w:rsid w:val="0F1A26FB"/>
    <w:rsid w:val="101E47C7"/>
    <w:rsid w:val="1052BF75"/>
    <w:rsid w:val="10AE034E"/>
    <w:rsid w:val="120D5D91"/>
    <w:rsid w:val="127FF13E"/>
    <w:rsid w:val="13076F46"/>
    <w:rsid w:val="1316988B"/>
    <w:rsid w:val="145C2494"/>
    <w:rsid w:val="149266ED"/>
    <w:rsid w:val="158084C9"/>
    <w:rsid w:val="15F55132"/>
    <w:rsid w:val="1690AF97"/>
    <w:rsid w:val="16C4B032"/>
    <w:rsid w:val="17A6B9E7"/>
    <w:rsid w:val="17DEC484"/>
    <w:rsid w:val="17F84EFD"/>
    <w:rsid w:val="1828941C"/>
    <w:rsid w:val="191CB514"/>
    <w:rsid w:val="19BDCC3F"/>
    <w:rsid w:val="1A4C34FF"/>
    <w:rsid w:val="1A7B3641"/>
    <w:rsid w:val="1AEBBDC9"/>
    <w:rsid w:val="1B9CBADD"/>
    <w:rsid w:val="1CEB8533"/>
    <w:rsid w:val="1E006317"/>
    <w:rsid w:val="2294EB1F"/>
    <w:rsid w:val="237889C4"/>
    <w:rsid w:val="23EE82CC"/>
    <w:rsid w:val="23F1AE50"/>
    <w:rsid w:val="2415C1E4"/>
    <w:rsid w:val="247D8921"/>
    <w:rsid w:val="24A33E85"/>
    <w:rsid w:val="253CFCFC"/>
    <w:rsid w:val="25889971"/>
    <w:rsid w:val="263D0C1B"/>
    <w:rsid w:val="271AB171"/>
    <w:rsid w:val="2743DBDA"/>
    <w:rsid w:val="27B7CE31"/>
    <w:rsid w:val="27BDFD03"/>
    <w:rsid w:val="27D3BC93"/>
    <w:rsid w:val="281EC0AC"/>
    <w:rsid w:val="29D0E70E"/>
    <w:rsid w:val="2A99B678"/>
    <w:rsid w:val="2AC224DE"/>
    <w:rsid w:val="2B7E462E"/>
    <w:rsid w:val="2BA753A1"/>
    <w:rsid w:val="2BBC2478"/>
    <w:rsid w:val="2CE4C6E0"/>
    <w:rsid w:val="2D474F60"/>
    <w:rsid w:val="2DFD8FBA"/>
    <w:rsid w:val="2E07BCFC"/>
    <w:rsid w:val="2E273865"/>
    <w:rsid w:val="2E417A8A"/>
    <w:rsid w:val="2F69C890"/>
    <w:rsid w:val="2FCC8ED2"/>
    <w:rsid w:val="31C2E3AD"/>
    <w:rsid w:val="32DA5CDF"/>
    <w:rsid w:val="33B1B0C7"/>
    <w:rsid w:val="33B64E92"/>
    <w:rsid w:val="33C4929A"/>
    <w:rsid w:val="34262426"/>
    <w:rsid w:val="34F8F65E"/>
    <w:rsid w:val="35D415AB"/>
    <w:rsid w:val="3667A510"/>
    <w:rsid w:val="37470C04"/>
    <w:rsid w:val="374D0877"/>
    <w:rsid w:val="394475FE"/>
    <w:rsid w:val="3969E7DB"/>
    <w:rsid w:val="3B2E9F17"/>
    <w:rsid w:val="3B807F2C"/>
    <w:rsid w:val="3B80B468"/>
    <w:rsid w:val="3BB59B2D"/>
    <w:rsid w:val="3BC37762"/>
    <w:rsid w:val="3BC6E17D"/>
    <w:rsid w:val="3C01115B"/>
    <w:rsid w:val="3C1C9C06"/>
    <w:rsid w:val="3C98F476"/>
    <w:rsid w:val="3CBBC907"/>
    <w:rsid w:val="401CBBA6"/>
    <w:rsid w:val="402A46D7"/>
    <w:rsid w:val="40A364BD"/>
    <w:rsid w:val="40D6C96F"/>
    <w:rsid w:val="41391C8D"/>
    <w:rsid w:val="41A8F575"/>
    <w:rsid w:val="41DAA094"/>
    <w:rsid w:val="42A745BB"/>
    <w:rsid w:val="438B8853"/>
    <w:rsid w:val="44D810C6"/>
    <w:rsid w:val="455D5E68"/>
    <w:rsid w:val="45696191"/>
    <w:rsid w:val="457B5404"/>
    <w:rsid w:val="45D7C150"/>
    <w:rsid w:val="461AE676"/>
    <w:rsid w:val="47D13943"/>
    <w:rsid w:val="47F5F070"/>
    <w:rsid w:val="4828445C"/>
    <w:rsid w:val="482C6C1F"/>
    <w:rsid w:val="488BF498"/>
    <w:rsid w:val="48C66C06"/>
    <w:rsid w:val="490E1006"/>
    <w:rsid w:val="49104B5C"/>
    <w:rsid w:val="492DD98C"/>
    <w:rsid w:val="4A29C4D7"/>
    <w:rsid w:val="4A8EC57B"/>
    <w:rsid w:val="4AB6D6CF"/>
    <w:rsid w:val="4B42819F"/>
    <w:rsid w:val="4B5A0C36"/>
    <w:rsid w:val="4EEE70AA"/>
    <w:rsid w:val="503B759D"/>
    <w:rsid w:val="51100E1D"/>
    <w:rsid w:val="51DAB5D4"/>
    <w:rsid w:val="51FF09DD"/>
    <w:rsid w:val="545EAB52"/>
    <w:rsid w:val="54E4EC3C"/>
    <w:rsid w:val="56174826"/>
    <w:rsid w:val="56B26332"/>
    <w:rsid w:val="57DD8884"/>
    <w:rsid w:val="59F39DC0"/>
    <w:rsid w:val="5ABA214E"/>
    <w:rsid w:val="5B5C4773"/>
    <w:rsid w:val="5B648A3E"/>
    <w:rsid w:val="5B78936F"/>
    <w:rsid w:val="5BCC57D3"/>
    <w:rsid w:val="5C26DAD0"/>
    <w:rsid w:val="5C6F8EFD"/>
    <w:rsid w:val="5D30BE0A"/>
    <w:rsid w:val="5E676A02"/>
    <w:rsid w:val="62D80545"/>
    <w:rsid w:val="62F068A6"/>
    <w:rsid w:val="6312AE81"/>
    <w:rsid w:val="644BFB62"/>
    <w:rsid w:val="64D05DB7"/>
    <w:rsid w:val="65138E3E"/>
    <w:rsid w:val="65493542"/>
    <w:rsid w:val="65F32056"/>
    <w:rsid w:val="666E05AC"/>
    <w:rsid w:val="67020490"/>
    <w:rsid w:val="6748F0A5"/>
    <w:rsid w:val="6761E1B3"/>
    <w:rsid w:val="67D6F714"/>
    <w:rsid w:val="6840E495"/>
    <w:rsid w:val="684C94DE"/>
    <w:rsid w:val="690D4B5E"/>
    <w:rsid w:val="69ECF92D"/>
    <w:rsid w:val="6A3F3EDA"/>
    <w:rsid w:val="6AECD85D"/>
    <w:rsid w:val="6B3F9F3B"/>
    <w:rsid w:val="6B99D58A"/>
    <w:rsid w:val="6BA1FAE4"/>
    <w:rsid w:val="6CA49AFA"/>
    <w:rsid w:val="6D949C1D"/>
    <w:rsid w:val="6DC7104F"/>
    <w:rsid w:val="6E1A8840"/>
    <w:rsid w:val="6E778F18"/>
    <w:rsid w:val="6EB4F73F"/>
    <w:rsid w:val="6F762572"/>
    <w:rsid w:val="6FE91CAE"/>
    <w:rsid w:val="70FBF16E"/>
    <w:rsid w:val="71BFC81B"/>
    <w:rsid w:val="72DB89CE"/>
    <w:rsid w:val="72F0CA96"/>
    <w:rsid w:val="74389BCD"/>
    <w:rsid w:val="757D5418"/>
    <w:rsid w:val="75FCA08D"/>
    <w:rsid w:val="76D42195"/>
    <w:rsid w:val="76DAE14E"/>
    <w:rsid w:val="78694050"/>
    <w:rsid w:val="794E0369"/>
    <w:rsid w:val="7AA6172C"/>
    <w:rsid w:val="7AE7D555"/>
    <w:rsid w:val="7B823A3B"/>
    <w:rsid w:val="7B8843AC"/>
    <w:rsid w:val="7CB4C66B"/>
    <w:rsid w:val="7D526907"/>
    <w:rsid w:val="7DB050F2"/>
    <w:rsid w:val="7E691483"/>
    <w:rsid w:val="7F6BB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BC7B"/>
  <w15:docId w15:val="{0FCCFED3-982E-40D8-B90B-48286582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7E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77E70"/>
  </w:style>
  <w:style w:type="character" w:customStyle="1" w:styleId="eop">
    <w:name w:val="eop"/>
    <w:basedOn w:val="DefaultParagraphFont"/>
    <w:rsid w:val="00A77E70"/>
  </w:style>
  <w:style w:type="paragraph" w:styleId="Header">
    <w:name w:val="header"/>
    <w:basedOn w:val="Normal"/>
    <w:link w:val="Head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70"/>
  </w:style>
  <w:style w:type="paragraph" w:styleId="Footer">
    <w:name w:val="footer"/>
    <w:basedOn w:val="Normal"/>
    <w:link w:val="Foot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70"/>
  </w:style>
  <w:style w:type="character" w:styleId="Hyperlink">
    <w:name w:val="Hyperlink"/>
    <w:basedOn w:val="DefaultParagraphFont"/>
    <w:uiPriority w:val="99"/>
    <w:unhideWhenUsed/>
    <w:rsid w:val="00834E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E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0E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Footer"/>
    <w:link w:val="Style1Char"/>
    <w:qFormat/>
    <w:rsid w:val="002D7439"/>
    <w:pPr>
      <w:bidi/>
      <w:jc w:val="right"/>
    </w:pPr>
    <w:rPr>
      <w:rFonts w:eastAsia="Arial" w:cstheme="minorHAnsi"/>
      <w:color w:val="767171"/>
      <w:sz w:val="20"/>
      <w:szCs w:val="20"/>
    </w:rPr>
  </w:style>
  <w:style w:type="character" w:customStyle="1" w:styleId="Style1Char">
    <w:name w:val="Style1 Char"/>
    <w:basedOn w:val="FooterChar"/>
    <w:link w:val="Style1"/>
    <w:rsid w:val="002D7439"/>
    <w:rPr>
      <w:rFonts w:eastAsia="Arial" w:cstheme="minorHAnsi"/>
      <w:color w:val="7671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ce.e3alliance.org/famil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O7WEjImrbU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0a5a1641-53eb-41a6-b593-cd2765731b5a" xsi:nil="true"/>
    <SharedWithUsers xmlns="0a5a1641-53eb-41a6-b593-cd2765731b5a">
      <UserInfo>
        <DisplayName/>
        <AccountId xsi:nil="true"/>
        <AccountType/>
      </UserInfo>
    </SharedWithUsers>
    <LastSharedByTime xmlns="0a5a1641-53eb-41a6-b593-cd2765731b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AEE2E76F0214BBEC963BEC77BCBD2" ma:contentTypeVersion="14" ma:contentTypeDescription="Create a new document." ma:contentTypeScope="" ma:versionID="41cde4c44d1de4bef68d7109b3c877c8">
  <xsd:schema xmlns:xsd="http://www.w3.org/2001/XMLSchema" xmlns:xs="http://www.w3.org/2001/XMLSchema" xmlns:p="http://schemas.microsoft.com/office/2006/metadata/properties" xmlns:ns2="0a5a1641-53eb-41a6-b593-cd2765731b5a" xmlns:ns3="aecf9a56-78a0-40d7-994d-6cc6051463a0" targetNamespace="http://schemas.microsoft.com/office/2006/metadata/properties" ma:root="true" ma:fieldsID="5e23f502ae8079105cb5d9a235e19ae1" ns2:_="" ns3:_="">
    <xsd:import namespace="0a5a1641-53eb-41a6-b593-cd2765731b5a"/>
    <xsd:import namespace="aecf9a56-78a0-40d7-994d-6cc605146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f9a56-78a0-40d7-994d-6cc60514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43C29F-BBF9-47A0-8478-EC3D031AC742}">
  <ds:schemaRefs>
    <ds:schemaRef ds:uri="http://schemas.microsoft.com/office/2006/metadata/properties"/>
    <ds:schemaRef ds:uri="http://schemas.microsoft.com/office/infopath/2007/PartnerControls"/>
    <ds:schemaRef ds:uri="0a5a1641-53eb-41a6-b593-cd2765731b5a"/>
  </ds:schemaRefs>
</ds:datastoreItem>
</file>

<file path=customXml/itemProps2.xml><?xml version="1.0" encoding="utf-8"?>
<ds:datastoreItem xmlns:ds="http://schemas.openxmlformats.org/officeDocument/2006/customXml" ds:itemID="{15AA17F0-F1A8-4334-A538-F54A7AB49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859D0-0F66-4160-9A26-BE90916D2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aecf9a56-78a0-40d7-994d-6cc60514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D479FA-1165-456B-AFDF-2C606B53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TransPerfect Translations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 Kai</dc:creator>
  <cp:lastModifiedBy>Michelle Beck</cp:lastModifiedBy>
  <cp:revision>7</cp:revision>
  <dcterms:created xsi:type="dcterms:W3CDTF">2021-01-15T16:10:00Z</dcterms:created>
  <dcterms:modified xsi:type="dcterms:W3CDTF">2021-01-21T22:28:00Z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0x010100082AEE2E76F0214BBEC963BEC77BCBD2</vt:lpwstr>
  </property>
  <property fmtid="{D5CDD505-2E9C-101B-9397-08002B2CF9AE}" pid="4" name="Order">
    <vt:r8>8136700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bool>false</vt:bool>
  </property>
  <property fmtid="{D5CDD505-2E9C-101B-9397-08002B2CF9AE}" pid="8" name="_SourceUrl">
    <vt:lpwstr/>
  </property>
</Properties>
</file>